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A4" w:rsidRPr="00295001" w:rsidRDefault="00EF49A4" w:rsidP="00EF49A4">
      <w:pPr>
        <w:autoSpaceDE w:val="0"/>
        <w:autoSpaceDN w:val="0"/>
        <w:adjustRightInd w:val="0"/>
        <w:jc w:val="center"/>
        <w:rPr>
          <w:sz w:val="48"/>
          <w:szCs w:val="48"/>
        </w:rPr>
      </w:pPr>
      <w:r w:rsidRPr="0039744E">
        <w:rPr>
          <w:b/>
          <w:bCs/>
          <w:noProof/>
          <w:sz w:val="40"/>
          <w:szCs w:val="40"/>
        </w:rPr>
        <w:drawing>
          <wp:anchor distT="0" distB="0" distL="114300" distR="114300" simplePos="0" relativeHeight="251660288" behindDoc="1" locked="0" layoutInCell="1" allowOverlap="1">
            <wp:simplePos x="0" y="0"/>
            <wp:positionH relativeFrom="column">
              <wp:posOffset>2407285</wp:posOffset>
            </wp:positionH>
            <wp:positionV relativeFrom="paragraph">
              <wp:posOffset>14605</wp:posOffset>
            </wp:positionV>
            <wp:extent cx="1299210" cy="1828800"/>
            <wp:effectExtent l="19050" t="0" r="0" b="0"/>
            <wp:wrapTight wrapText="bothSides">
              <wp:wrapPolygon edited="0">
                <wp:start x="-317" y="0"/>
                <wp:lineTo x="-317" y="21375"/>
                <wp:lineTo x="21537" y="21375"/>
                <wp:lineTo x="21537" y="0"/>
                <wp:lineTo x="-317" y="0"/>
              </wp:wrapPolygon>
            </wp:wrapTight>
            <wp:docPr id="1" name="Obrázek 1" descr="N:\TRIVIS\Logo\Logo veterina\TRIVIS_08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RIVIS\Logo\Logo veterina\TRIVIS_08_CMYK.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9210" cy="1828800"/>
                    </a:xfrm>
                    <a:prstGeom prst="rect">
                      <a:avLst/>
                    </a:prstGeom>
                    <a:noFill/>
                    <a:ln>
                      <a:noFill/>
                    </a:ln>
                  </pic:spPr>
                </pic:pic>
              </a:graphicData>
            </a:graphic>
          </wp:anchor>
        </w:drawing>
      </w:r>
    </w:p>
    <w:p w:rsidR="00EF49A4" w:rsidRPr="00295001" w:rsidRDefault="00EF49A4" w:rsidP="00EF49A4">
      <w:pPr>
        <w:autoSpaceDE w:val="0"/>
        <w:autoSpaceDN w:val="0"/>
        <w:adjustRightInd w:val="0"/>
        <w:jc w:val="both"/>
        <w:rPr>
          <w:b/>
          <w:sz w:val="36"/>
          <w:szCs w:val="36"/>
        </w:rPr>
      </w:pPr>
    </w:p>
    <w:p w:rsidR="00EF49A4" w:rsidRDefault="00EF49A4" w:rsidP="00EF49A4">
      <w:pPr>
        <w:autoSpaceDE w:val="0"/>
        <w:autoSpaceDN w:val="0"/>
        <w:adjustRightInd w:val="0"/>
        <w:jc w:val="both"/>
        <w:rPr>
          <w:b/>
          <w:sz w:val="32"/>
          <w:szCs w:val="32"/>
        </w:rPr>
      </w:pPr>
    </w:p>
    <w:p w:rsidR="00EF49A4" w:rsidRDefault="00EF49A4" w:rsidP="00EF49A4">
      <w:pPr>
        <w:autoSpaceDE w:val="0"/>
        <w:autoSpaceDN w:val="0"/>
        <w:adjustRightInd w:val="0"/>
        <w:jc w:val="both"/>
        <w:rPr>
          <w:b/>
          <w:sz w:val="32"/>
          <w:szCs w:val="32"/>
        </w:rPr>
      </w:pPr>
    </w:p>
    <w:p w:rsidR="00EF49A4" w:rsidRDefault="00EF49A4" w:rsidP="00EF49A4">
      <w:pPr>
        <w:autoSpaceDE w:val="0"/>
        <w:autoSpaceDN w:val="0"/>
        <w:adjustRightInd w:val="0"/>
        <w:jc w:val="both"/>
        <w:rPr>
          <w:b/>
          <w:sz w:val="32"/>
          <w:szCs w:val="32"/>
        </w:rPr>
      </w:pPr>
    </w:p>
    <w:p w:rsidR="00EF49A4" w:rsidRDefault="00EF49A4" w:rsidP="00EF49A4">
      <w:pPr>
        <w:autoSpaceDE w:val="0"/>
        <w:autoSpaceDN w:val="0"/>
        <w:adjustRightInd w:val="0"/>
        <w:jc w:val="both"/>
        <w:rPr>
          <w:b/>
          <w:sz w:val="32"/>
          <w:szCs w:val="32"/>
        </w:rPr>
      </w:pPr>
    </w:p>
    <w:tbl>
      <w:tblPr>
        <w:tblStyle w:val="Mkatabulky"/>
        <w:tblpPr w:leftFromText="141" w:rightFromText="141" w:vertAnchor="page" w:horzAnchor="margin" w:tblpY="4936"/>
        <w:tblW w:w="0" w:type="auto"/>
        <w:shd w:val="clear" w:color="auto" w:fill="BFBFBF" w:themeFill="background1" w:themeFillShade="BF"/>
        <w:tblLook w:val="04A0"/>
      </w:tblPr>
      <w:tblGrid>
        <w:gridCol w:w="9062"/>
      </w:tblGrid>
      <w:tr w:rsidR="00EF49A4" w:rsidRPr="00F0303F" w:rsidTr="00EF49A4">
        <w:tc>
          <w:tcPr>
            <w:tcW w:w="9062" w:type="dxa"/>
            <w:shd w:val="clear" w:color="auto" w:fill="BFBFBF" w:themeFill="background1" w:themeFillShade="BF"/>
          </w:tcPr>
          <w:p w:rsidR="00EF49A4" w:rsidRDefault="00EF49A4" w:rsidP="00EF49A4">
            <w:pPr>
              <w:autoSpaceDE w:val="0"/>
              <w:autoSpaceDN w:val="0"/>
              <w:adjustRightInd w:val="0"/>
              <w:spacing w:line="276" w:lineRule="auto"/>
              <w:jc w:val="center"/>
              <w:rPr>
                <w:rFonts w:ascii="Calibri" w:eastAsia="Calibri" w:hAnsi="Calibri"/>
                <w:sz w:val="32"/>
                <w:szCs w:val="32"/>
              </w:rPr>
            </w:pPr>
            <w:r>
              <w:rPr>
                <w:rFonts w:ascii="Calibri" w:eastAsia="Calibri" w:hAnsi="Calibri"/>
                <w:sz w:val="32"/>
                <w:szCs w:val="32"/>
              </w:rPr>
              <w:t>TRIVIS - SŠ</w:t>
            </w:r>
            <w:r w:rsidRPr="0039744E">
              <w:rPr>
                <w:rFonts w:ascii="Calibri" w:eastAsia="Calibri" w:hAnsi="Calibri"/>
                <w:sz w:val="32"/>
                <w:szCs w:val="32"/>
              </w:rPr>
              <w:t xml:space="preserve"> veterinární Emila Holuba Brno, s.r.o.</w:t>
            </w:r>
          </w:p>
          <w:p w:rsidR="00EF49A4" w:rsidRPr="00F0303F" w:rsidRDefault="00EF49A4" w:rsidP="00EF49A4">
            <w:pPr>
              <w:autoSpaceDE w:val="0"/>
              <w:autoSpaceDN w:val="0"/>
              <w:adjustRightInd w:val="0"/>
              <w:spacing w:line="276" w:lineRule="auto"/>
              <w:jc w:val="center"/>
              <w:rPr>
                <w:sz w:val="32"/>
                <w:szCs w:val="32"/>
              </w:rPr>
            </w:pPr>
            <w:r w:rsidRPr="005D2C33">
              <w:rPr>
                <w:rFonts w:ascii="Calibri" w:eastAsia="Calibri" w:hAnsi="Calibri"/>
                <w:sz w:val="32"/>
                <w:szCs w:val="32"/>
              </w:rPr>
              <w:t>Dukelská třída 467/65, 614 00 Brno</w:t>
            </w:r>
          </w:p>
        </w:tc>
      </w:tr>
    </w:tbl>
    <w:p w:rsidR="00EF49A4" w:rsidRDefault="00EF49A4" w:rsidP="00EF49A4">
      <w:pPr>
        <w:autoSpaceDE w:val="0"/>
        <w:autoSpaceDN w:val="0"/>
        <w:adjustRightInd w:val="0"/>
        <w:jc w:val="both"/>
        <w:rPr>
          <w:b/>
          <w:sz w:val="32"/>
          <w:szCs w:val="32"/>
        </w:rPr>
      </w:pPr>
    </w:p>
    <w:p w:rsidR="00030CED" w:rsidRPr="00295001" w:rsidRDefault="00030CED" w:rsidP="00030CED">
      <w:pPr>
        <w:autoSpaceDE w:val="0"/>
        <w:autoSpaceDN w:val="0"/>
        <w:adjustRightInd w:val="0"/>
        <w:jc w:val="center"/>
        <w:rPr>
          <w:sz w:val="48"/>
          <w:szCs w:val="48"/>
        </w:rPr>
      </w:pPr>
    </w:p>
    <w:p w:rsidR="00030CED" w:rsidRPr="00295001" w:rsidRDefault="00030CED" w:rsidP="00030CED">
      <w:pPr>
        <w:autoSpaceDE w:val="0"/>
        <w:autoSpaceDN w:val="0"/>
        <w:adjustRightInd w:val="0"/>
        <w:jc w:val="both"/>
        <w:rPr>
          <w:b/>
          <w:sz w:val="36"/>
          <w:szCs w:val="36"/>
        </w:rPr>
      </w:pPr>
    </w:p>
    <w:p w:rsidR="005D2C33" w:rsidRPr="005D2C33" w:rsidRDefault="005D2C33" w:rsidP="005D2C33">
      <w:pPr>
        <w:autoSpaceDE w:val="0"/>
        <w:autoSpaceDN w:val="0"/>
        <w:adjustRightInd w:val="0"/>
        <w:spacing w:line="276" w:lineRule="auto"/>
        <w:jc w:val="center"/>
        <w:rPr>
          <w:rFonts w:ascii="Calibri" w:eastAsia="Calibri" w:hAnsi="Calibri"/>
          <w:sz w:val="48"/>
          <w:szCs w:val="48"/>
          <w:lang w:eastAsia="en-US"/>
        </w:rPr>
      </w:pPr>
    </w:p>
    <w:p w:rsidR="005D2C33" w:rsidRPr="005D2C33" w:rsidRDefault="005D2C33" w:rsidP="005D2C33">
      <w:pPr>
        <w:autoSpaceDE w:val="0"/>
        <w:autoSpaceDN w:val="0"/>
        <w:adjustRightInd w:val="0"/>
        <w:spacing w:line="276" w:lineRule="auto"/>
        <w:jc w:val="both"/>
        <w:rPr>
          <w:rFonts w:ascii="Calibri" w:eastAsia="Calibri" w:hAnsi="Calibri"/>
          <w:b/>
          <w:sz w:val="36"/>
          <w:szCs w:val="36"/>
          <w:lang w:eastAsia="en-US"/>
        </w:rPr>
      </w:pPr>
    </w:p>
    <w:p w:rsidR="00417C2A" w:rsidRPr="00E50E5C" w:rsidRDefault="00417C2A" w:rsidP="00417C2A">
      <w:pPr>
        <w:spacing w:line="276" w:lineRule="auto"/>
        <w:jc w:val="center"/>
        <w:rPr>
          <w:rFonts w:ascii="Calibri" w:hAnsi="Calibri" w:cs="Calibri"/>
          <w:b/>
          <w:sz w:val="56"/>
          <w:szCs w:val="56"/>
        </w:rPr>
      </w:pPr>
      <w:r w:rsidRPr="00E50E5C">
        <w:rPr>
          <w:rFonts w:ascii="Calibri" w:hAnsi="Calibri" w:cs="Calibri"/>
          <w:b/>
          <w:sz w:val="56"/>
          <w:szCs w:val="56"/>
        </w:rPr>
        <w:t>Minimální prevent</w:t>
      </w:r>
      <w:r w:rsidR="00030CED">
        <w:rPr>
          <w:rFonts w:ascii="Calibri" w:hAnsi="Calibri" w:cs="Calibri"/>
          <w:b/>
          <w:sz w:val="56"/>
          <w:szCs w:val="56"/>
        </w:rPr>
        <w:t>ivní program pro školní rok 20</w:t>
      </w:r>
      <w:r w:rsidR="004F2627">
        <w:rPr>
          <w:rFonts w:ascii="Calibri" w:hAnsi="Calibri" w:cs="Calibri"/>
          <w:b/>
          <w:sz w:val="56"/>
          <w:szCs w:val="56"/>
        </w:rPr>
        <w:t>2</w:t>
      </w:r>
      <w:r w:rsidR="00711B4E">
        <w:rPr>
          <w:rFonts w:ascii="Calibri" w:hAnsi="Calibri" w:cs="Calibri"/>
          <w:b/>
          <w:sz w:val="56"/>
          <w:szCs w:val="56"/>
        </w:rPr>
        <w:t>2</w:t>
      </w:r>
      <w:r w:rsidR="00B04028">
        <w:rPr>
          <w:rFonts w:ascii="Calibri" w:hAnsi="Calibri" w:cs="Calibri"/>
          <w:b/>
          <w:sz w:val="56"/>
          <w:szCs w:val="56"/>
        </w:rPr>
        <w:t>/20</w:t>
      </w:r>
      <w:r w:rsidR="00EF49A4">
        <w:rPr>
          <w:rFonts w:ascii="Calibri" w:hAnsi="Calibri" w:cs="Calibri"/>
          <w:b/>
          <w:sz w:val="56"/>
          <w:szCs w:val="56"/>
        </w:rPr>
        <w:t>2</w:t>
      </w:r>
      <w:r w:rsidR="00711B4E">
        <w:rPr>
          <w:rFonts w:ascii="Calibri" w:hAnsi="Calibri" w:cs="Calibri"/>
          <w:b/>
          <w:sz w:val="56"/>
          <w:szCs w:val="56"/>
        </w:rPr>
        <w:t>3</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030CED" w:rsidRPr="00EF49A4" w:rsidRDefault="00030CED" w:rsidP="00090DFB">
      <w:pPr>
        <w:spacing w:line="276" w:lineRule="auto"/>
        <w:jc w:val="center"/>
        <w:rPr>
          <w:rFonts w:ascii="Calibri" w:hAnsi="Calibri" w:cs="Calibri"/>
          <w:sz w:val="32"/>
        </w:rPr>
      </w:pPr>
      <w:r w:rsidRPr="00EF49A4">
        <w:rPr>
          <w:rFonts w:ascii="Calibri" w:hAnsi="Calibri" w:cs="Calibri"/>
          <w:sz w:val="32"/>
        </w:rPr>
        <w:t>Vypracoval</w:t>
      </w:r>
      <w:r w:rsidR="00711B4E">
        <w:rPr>
          <w:rFonts w:ascii="Calibri" w:hAnsi="Calibri" w:cs="Calibri"/>
          <w:sz w:val="32"/>
        </w:rPr>
        <w:t>a</w:t>
      </w:r>
      <w:r w:rsidR="00090DFB" w:rsidRPr="00EF49A4">
        <w:rPr>
          <w:rFonts w:ascii="Calibri" w:hAnsi="Calibri" w:cs="Calibri"/>
          <w:sz w:val="32"/>
        </w:rPr>
        <w:t xml:space="preserve">: Mgr. </w:t>
      </w:r>
      <w:r w:rsidR="00711B4E">
        <w:rPr>
          <w:rFonts w:ascii="Calibri" w:hAnsi="Calibri" w:cs="Calibri"/>
          <w:sz w:val="32"/>
        </w:rPr>
        <w:t>Bc. Martina Havlíčková</w:t>
      </w:r>
    </w:p>
    <w:p w:rsidR="00090DFB" w:rsidRPr="00EF49A4" w:rsidRDefault="00090DFB" w:rsidP="00090DFB">
      <w:pPr>
        <w:spacing w:line="276" w:lineRule="auto"/>
        <w:jc w:val="center"/>
        <w:rPr>
          <w:rFonts w:ascii="Calibri" w:hAnsi="Calibri" w:cs="Calibri"/>
          <w:sz w:val="32"/>
        </w:rPr>
      </w:pPr>
      <w:r w:rsidRPr="00EF49A4">
        <w:rPr>
          <w:rFonts w:ascii="Calibri" w:hAnsi="Calibri" w:cs="Calibri"/>
          <w:sz w:val="32"/>
        </w:rPr>
        <w:t>Školní metodik prevence a výchovn</w:t>
      </w:r>
      <w:r w:rsidR="00711B4E">
        <w:rPr>
          <w:rFonts w:ascii="Calibri" w:hAnsi="Calibri" w:cs="Calibri"/>
          <w:sz w:val="32"/>
        </w:rPr>
        <w:t>á</w:t>
      </w:r>
      <w:r w:rsidRPr="00EF49A4">
        <w:rPr>
          <w:rFonts w:ascii="Calibri" w:hAnsi="Calibri" w:cs="Calibri"/>
          <w:sz w:val="32"/>
        </w:rPr>
        <w:t xml:space="preserve"> porad</w:t>
      </w:r>
      <w:r w:rsidR="00711B4E">
        <w:rPr>
          <w:rFonts w:ascii="Calibri" w:hAnsi="Calibri" w:cs="Calibri"/>
          <w:sz w:val="32"/>
        </w:rPr>
        <w:t>kyně</w:t>
      </w:r>
    </w:p>
    <w:p w:rsidR="00924625" w:rsidRDefault="00924625">
      <w:pPr>
        <w:spacing w:after="200" w:line="276" w:lineRule="auto"/>
        <w:rPr>
          <w:rFonts w:ascii="Calibri" w:hAnsi="Calibri" w:cs="Calibri"/>
          <w:b/>
          <w:sz w:val="36"/>
          <w:szCs w:val="36"/>
        </w:rPr>
      </w:pPr>
      <w:r>
        <w:rPr>
          <w:rFonts w:ascii="Calibri" w:hAnsi="Calibri" w:cs="Calibri"/>
          <w:b/>
          <w:sz w:val="36"/>
          <w:szCs w:val="36"/>
        </w:rPr>
        <w:br w:type="page"/>
      </w:r>
    </w:p>
    <w:p w:rsidR="00417C2A" w:rsidRPr="00E50E5C" w:rsidRDefault="00090DFB" w:rsidP="00090DFB">
      <w:pPr>
        <w:spacing w:line="276" w:lineRule="auto"/>
        <w:jc w:val="both"/>
        <w:rPr>
          <w:rFonts w:ascii="Calibri" w:hAnsi="Calibri" w:cs="Calibri"/>
          <w:b/>
          <w:sz w:val="36"/>
          <w:szCs w:val="36"/>
        </w:rPr>
      </w:pPr>
      <w:r>
        <w:rPr>
          <w:rFonts w:ascii="Calibri" w:hAnsi="Calibri" w:cs="Calibri"/>
          <w:b/>
          <w:sz w:val="36"/>
          <w:szCs w:val="36"/>
        </w:rPr>
        <w:lastRenderedPageBreak/>
        <w:t xml:space="preserve">Obsah </w:t>
      </w:r>
      <w:r w:rsidR="00417C2A" w:rsidRPr="00E50E5C">
        <w:rPr>
          <w:rFonts w:ascii="Calibri" w:hAnsi="Calibri" w:cs="Calibri"/>
          <w:b/>
          <w:sz w:val="36"/>
          <w:szCs w:val="36"/>
        </w:rPr>
        <w:t xml:space="preserve">programu: </w:t>
      </w:r>
    </w:p>
    <w:p w:rsidR="00417C2A" w:rsidRPr="00E50E5C" w:rsidRDefault="00417C2A" w:rsidP="00417C2A">
      <w:pPr>
        <w:spacing w:line="276" w:lineRule="auto"/>
        <w:jc w:val="both"/>
        <w:rPr>
          <w:rFonts w:ascii="Calibri" w:hAnsi="Calibri" w:cs="Calibri"/>
          <w:b/>
          <w:sz w:val="36"/>
          <w:szCs w:val="36"/>
        </w:rPr>
      </w:pPr>
    </w:p>
    <w:p w:rsidR="00417C2A" w:rsidRPr="00924625" w:rsidRDefault="00E45066" w:rsidP="006353FB">
      <w:pPr>
        <w:spacing w:line="360" w:lineRule="auto"/>
        <w:jc w:val="both"/>
        <w:rPr>
          <w:rFonts w:ascii="Calibri" w:hAnsi="Calibri" w:cs="Calibri"/>
        </w:rPr>
      </w:pPr>
      <w:r>
        <w:rPr>
          <w:rFonts w:ascii="Calibri" w:hAnsi="Calibri" w:cs="Calibri"/>
        </w:rPr>
        <w:t>1. Charakteristika školy</w:t>
      </w:r>
    </w:p>
    <w:p w:rsidR="00417C2A" w:rsidRPr="00924625" w:rsidRDefault="00417C2A" w:rsidP="006353FB">
      <w:pPr>
        <w:spacing w:line="360" w:lineRule="auto"/>
        <w:jc w:val="both"/>
        <w:rPr>
          <w:rFonts w:ascii="Calibri" w:hAnsi="Calibri" w:cs="Calibri"/>
        </w:rPr>
      </w:pPr>
      <w:r w:rsidRPr="00924625">
        <w:rPr>
          <w:rFonts w:ascii="Calibri" w:hAnsi="Calibri" w:cs="Calibri"/>
        </w:rPr>
        <w:t xml:space="preserve">2. </w:t>
      </w:r>
      <w:r w:rsidR="007C42C0">
        <w:rPr>
          <w:rFonts w:ascii="Calibri" w:hAnsi="Calibri" w:cs="Calibri"/>
        </w:rPr>
        <w:t>Problematika</w:t>
      </w:r>
      <w:r w:rsidRPr="00924625">
        <w:rPr>
          <w:rFonts w:ascii="Calibri" w:hAnsi="Calibri" w:cs="Calibri"/>
        </w:rPr>
        <w:t xml:space="preserve"> negativních jevů</w:t>
      </w:r>
      <w:r w:rsidR="007C42C0">
        <w:rPr>
          <w:rFonts w:ascii="Calibri" w:hAnsi="Calibri" w:cs="Calibri"/>
        </w:rPr>
        <w:t xml:space="preserve"> ve škole</w:t>
      </w:r>
    </w:p>
    <w:p w:rsidR="00417C2A" w:rsidRPr="00924625" w:rsidRDefault="00417C2A" w:rsidP="006353FB">
      <w:pPr>
        <w:spacing w:line="360" w:lineRule="auto"/>
        <w:jc w:val="both"/>
        <w:rPr>
          <w:rFonts w:ascii="Calibri" w:hAnsi="Calibri" w:cs="Calibri"/>
        </w:rPr>
      </w:pPr>
      <w:r w:rsidRPr="00924625">
        <w:rPr>
          <w:rFonts w:ascii="Calibri" w:hAnsi="Calibri" w:cs="Calibri"/>
        </w:rPr>
        <w:t>3. Cíle programu</w:t>
      </w:r>
    </w:p>
    <w:p w:rsidR="00417C2A" w:rsidRPr="00924625" w:rsidRDefault="00417C2A" w:rsidP="006353FB">
      <w:pPr>
        <w:spacing w:line="360" w:lineRule="auto"/>
        <w:jc w:val="both"/>
        <w:rPr>
          <w:rFonts w:ascii="Calibri" w:hAnsi="Calibri" w:cs="Calibri"/>
        </w:rPr>
      </w:pPr>
      <w:r w:rsidRPr="00924625">
        <w:rPr>
          <w:rFonts w:ascii="Calibri" w:hAnsi="Calibri" w:cs="Calibri"/>
        </w:rPr>
        <w:t>4. Koordinace preventivních aktivit</w:t>
      </w:r>
    </w:p>
    <w:p w:rsidR="00417C2A" w:rsidRPr="00924625" w:rsidRDefault="00417C2A" w:rsidP="006353FB">
      <w:pPr>
        <w:spacing w:line="360" w:lineRule="auto"/>
        <w:jc w:val="both"/>
        <w:rPr>
          <w:rFonts w:ascii="Calibri" w:hAnsi="Calibri" w:cs="Calibri"/>
        </w:rPr>
      </w:pPr>
      <w:r w:rsidRPr="00924625">
        <w:rPr>
          <w:rFonts w:ascii="Calibri" w:hAnsi="Calibri" w:cs="Calibri"/>
        </w:rPr>
        <w:t>5. Realizace MPP v jednotlivých předmětech dle ročníků</w:t>
      </w:r>
    </w:p>
    <w:p w:rsidR="00417C2A" w:rsidRDefault="00C95A4C" w:rsidP="006353FB">
      <w:pPr>
        <w:spacing w:line="360" w:lineRule="auto"/>
        <w:jc w:val="both"/>
        <w:rPr>
          <w:rFonts w:ascii="Calibri" w:hAnsi="Calibri" w:cs="Calibri"/>
        </w:rPr>
      </w:pPr>
      <w:r w:rsidRPr="00924625">
        <w:rPr>
          <w:rFonts w:ascii="Calibri" w:hAnsi="Calibri" w:cs="Calibri"/>
        </w:rPr>
        <w:t xml:space="preserve">6. </w:t>
      </w:r>
      <w:r w:rsidR="00E6375F" w:rsidRPr="00E6375F">
        <w:rPr>
          <w:rFonts w:ascii="Calibri" w:hAnsi="Calibri" w:cs="Calibri"/>
        </w:rPr>
        <w:t>Preventivní aktivity v rámci školního roku 2022/2023</w:t>
      </w:r>
    </w:p>
    <w:p w:rsidR="004405FE" w:rsidRPr="00924625" w:rsidRDefault="004405FE" w:rsidP="006353FB">
      <w:pPr>
        <w:spacing w:line="360" w:lineRule="auto"/>
        <w:jc w:val="both"/>
        <w:rPr>
          <w:rFonts w:ascii="Calibri" w:hAnsi="Calibri" w:cs="Calibri"/>
        </w:rPr>
      </w:pPr>
      <w:r w:rsidRPr="004405FE">
        <w:rPr>
          <w:rFonts w:ascii="Calibri" w:hAnsi="Calibri" w:cs="Calibri"/>
        </w:rPr>
        <w:t>7. Evidence aktiv</w:t>
      </w:r>
      <w:r w:rsidR="007A7636">
        <w:rPr>
          <w:rFonts w:ascii="Calibri" w:hAnsi="Calibri" w:cs="Calibri"/>
        </w:rPr>
        <w:t>it a jejich hodnocení</w:t>
      </w:r>
    </w:p>
    <w:p w:rsidR="00417C2A" w:rsidRPr="00924625" w:rsidRDefault="00417C2A" w:rsidP="006353FB">
      <w:pPr>
        <w:spacing w:line="360" w:lineRule="auto"/>
        <w:jc w:val="both"/>
        <w:rPr>
          <w:rFonts w:ascii="Calibri" w:hAnsi="Calibri" w:cs="Calibri"/>
        </w:rPr>
      </w:pPr>
      <w:r w:rsidRPr="00924625">
        <w:rPr>
          <w:rFonts w:ascii="Calibri" w:hAnsi="Calibri" w:cs="Calibri"/>
        </w:rPr>
        <w:t>Seznam příloh</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p>
    <w:p w:rsidR="004C61E8" w:rsidRDefault="004C61E8" w:rsidP="00417C2A">
      <w:pPr>
        <w:spacing w:line="276" w:lineRule="auto"/>
        <w:jc w:val="both"/>
        <w:rPr>
          <w:rFonts w:ascii="Calibri" w:hAnsi="Calibri" w:cs="Calibri"/>
          <w:b/>
          <w:sz w:val="36"/>
          <w:szCs w:val="36"/>
        </w:rPr>
      </w:pPr>
    </w:p>
    <w:p w:rsidR="00924625" w:rsidRDefault="00924625">
      <w:pPr>
        <w:spacing w:after="200" w:line="276" w:lineRule="auto"/>
        <w:rPr>
          <w:rFonts w:ascii="Calibri" w:hAnsi="Calibri" w:cs="Calibri"/>
          <w:b/>
          <w:sz w:val="36"/>
          <w:szCs w:val="36"/>
        </w:rPr>
      </w:pPr>
      <w:r>
        <w:rPr>
          <w:rFonts w:ascii="Calibri" w:hAnsi="Calibri" w:cs="Calibri"/>
          <w:b/>
          <w:sz w:val="36"/>
          <w:szCs w:val="36"/>
        </w:rPr>
        <w:br w:type="page"/>
      </w:r>
    </w:p>
    <w:p w:rsidR="00417C2A" w:rsidRPr="00E50E5C" w:rsidRDefault="00E45066" w:rsidP="00417C2A">
      <w:pPr>
        <w:spacing w:line="276" w:lineRule="auto"/>
        <w:jc w:val="both"/>
        <w:rPr>
          <w:rFonts w:ascii="Calibri" w:hAnsi="Calibri" w:cs="Calibri"/>
          <w:b/>
          <w:sz w:val="36"/>
          <w:szCs w:val="36"/>
        </w:rPr>
      </w:pPr>
      <w:r>
        <w:rPr>
          <w:rFonts w:ascii="Calibri" w:hAnsi="Calibri" w:cs="Calibri"/>
          <w:b/>
          <w:sz w:val="36"/>
          <w:szCs w:val="36"/>
        </w:rPr>
        <w:lastRenderedPageBreak/>
        <w:t>1. Charakteristika školy</w:t>
      </w:r>
    </w:p>
    <w:p w:rsidR="00711B4E" w:rsidRDefault="00711B4E" w:rsidP="00417C2A">
      <w:pPr>
        <w:spacing w:line="276" w:lineRule="auto"/>
        <w:jc w:val="both"/>
        <w:rPr>
          <w:rFonts w:ascii="Calibri" w:hAnsi="Calibri" w:cs="Calibri"/>
        </w:rPr>
      </w:pPr>
    </w:p>
    <w:p w:rsidR="00C82D89" w:rsidRDefault="00EF49A4" w:rsidP="00417C2A">
      <w:pPr>
        <w:spacing w:line="276" w:lineRule="auto"/>
        <w:jc w:val="both"/>
        <w:rPr>
          <w:rFonts w:ascii="Calibri" w:hAnsi="Calibri" w:cs="Calibri"/>
        </w:rPr>
      </w:pPr>
      <w:r>
        <w:rPr>
          <w:rFonts w:ascii="Calibri" w:hAnsi="Calibri" w:cs="Calibri"/>
        </w:rPr>
        <w:t xml:space="preserve">TRIVIS – Střední škola veterinární Emila Holuba Brno, s.r.o. </w:t>
      </w:r>
      <w:r w:rsidR="00417C2A" w:rsidRPr="00E50E5C">
        <w:rPr>
          <w:rFonts w:ascii="Calibri" w:hAnsi="Calibri" w:cs="Calibri"/>
        </w:rPr>
        <w:t>j</w:t>
      </w:r>
      <w:r>
        <w:rPr>
          <w:rFonts w:ascii="Calibri" w:hAnsi="Calibri" w:cs="Calibri"/>
        </w:rPr>
        <w:t xml:space="preserve">sou </w:t>
      </w:r>
      <w:r w:rsidR="00417C2A" w:rsidRPr="00E50E5C">
        <w:rPr>
          <w:rFonts w:ascii="Calibri" w:hAnsi="Calibri" w:cs="Calibri"/>
        </w:rPr>
        <w:t>soukrom</w:t>
      </w:r>
      <w:r>
        <w:rPr>
          <w:rFonts w:ascii="Calibri" w:hAnsi="Calibri" w:cs="Calibri"/>
        </w:rPr>
        <w:t>é</w:t>
      </w:r>
      <w:r w:rsidR="00417C2A" w:rsidRPr="00E50E5C">
        <w:rPr>
          <w:rFonts w:ascii="Calibri" w:hAnsi="Calibri" w:cs="Calibri"/>
        </w:rPr>
        <w:t xml:space="preserve"> škol</w:t>
      </w:r>
      <w:r>
        <w:rPr>
          <w:rFonts w:ascii="Calibri" w:hAnsi="Calibri" w:cs="Calibri"/>
        </w:rPr>
        <w:t>y, které</w:t>
      </w:r>
      <w:r w:rsidR="00417C2A" w:rsidRPr="00E50E5C">
        <w:rPr>
          <w:rFonts w:ascii="Calibri" w:hAnsi="Calibri" w:cs="Calibri"/>
        </w:rPr>
        <w:t xml:space="preserve"> se nachází v </w:t>
      </w:r>
      <w:r w:rsidR="005D2C33">
        <w:rPr>
          <w:rFonts w:ascii="Calibri" w:hAnsi="Calibri" w:cs="Calibri"/>
        </w:rPr>
        <w:t>cen</w:t>
      </w:r>
      <w:r w:rsidR="00417C2A" w:rsidRPr="00E50E5C">
        <w:rPr>
          <w:rFonts w:ascii="Calibri" w:hAnsi="Calibri" w:cs="Calibri"/>
        </w:rPr>
        <w:t>tru Brna v městské čá</w:t>
      </w:r>
      <w:r w:rsidR="00B00251">
        <w:rPr>
          <w:rFonts w:ascii="Calibri" w:hAnsi="Calibri" w:cs="Calibri"/>
        </w:rPr>
        <w:t xml:space="preserve">sti Brno - </w:t>
      </w:r>
      <w:r w:rsidR="005D2C33">
        <w:rPr>
          <w:rFonts w:ascii="Calibri" w:hAnsi="Calibri" w:cs="Calibri"/>
        </w:rPr>
        <w:t>Husovice</w:t>
      </w:r>
      <w:r w:rsidR="00711B4E">
        <w:rPr>
          <w:rFonts w:ascii="Calibri" w:hAnsi="Calibri" w:cs="Calibri"/>
        </w:rPr>
        <w:t xml:space="preserve">. </w:t>
      </w:r>
      <w:r w:rsidR="00C82D89">
        <w:rPr>
          <w:rFonts w:ascii="Calibri" w:hAnsi="Calibri" w:cs="Calibri"/>
        </w:rPr>
        <w:t>Škola se nachází asi 15 minut MHD od Hlavního nádraží. Prostředí, ve kterém budova školy leží, patří spíše mezi riziková místa města Brna. Jednak je Dukelská třída velmi vytížená, co se týče dopravy, zároveň nedaleko školní budovy probíhají rozsáhlé a dlouhodobé rekonstrukce silnic. A zároveň žije v této lokalitě</w:t>
      </w:r>
      <w:r w:rsidR="00E45066">
        <w:rPr>
          <w:rFonts w:ascii="Calibri" w:hAnsi="Calibri" w:cs="Calibri"/>
        </w:rPr>
        <w:t xml:space="preserve"> hodně obyvatel Romské národnostní menšiny. Proto by minimální preventivní program a práce pedagogů měla zahrnovat otázku kladných vztahů mezi žáky i k ostatním lidem a předcházení rasistických a xenofobních projevů.</w:t>
      </w:r>
    </w:p>
    <w:p w:rsidR="00417C2A" w:rsidRDefault="00711B4E" w:rsidP="00417C2A">
      <w:pPr>
        <w:spacing w:line="276" w:lineRule="auto"/>
        <w:jc w:val="both"/>
        <w:rPr>
          <w:rFonts w:ascii="Calibri" w:hAnsi="Calibri" w:cs="Calibri"/>
        </w:rPr>
      </w:pPr>
      <w:r>
        <w:rPr>
          <w:rFonts w:ascii="Calibri" w:hAnsi="Calibri" w:cs="Calibri"/>
        </w:rPr>
        <w:t>Škola má</w:t>
      </w:r>
      <w:r w:rsidR="00EF49A4">
        <w:rPr>
          <w:rFonts w:ascii="Calibri" w:hAnsi="Calibri" w:cs="Calibri"/>
        </w:rPr>
        <w:t xml:space="preserve"> dlouholetou tradici</w:t>
      </w:r>
      <w:r>
        <w:rPr>
          <w:rFonts w:ascii="Calibri" w:hAnsi="Calibri" w:cs="Calibri"/>
        </w:rPr>
        <w:t>. V</w:t>
      </w:r>
      <w:r w:rsidR="00EF49A4">
        <w:rPr>
          <w:rFonts w:ascii="Calibri" w:hAnsi="Calibri" w:cs="Calibri"/>
        </w:rPr>
        <w:t>yužívají</w:t>
      </w:r>
      <w:r w:rsidR="00195728">
        <w:rPr>
          <w:rFonts w:ascii="Calibri" w:hAnsi="Calibri" w:cs="Calibri"/>
        </w:rPr>
        <w:t xml:space="preserve"> dvě budovy,</w:t>
      </w:r>
      <w:r>
        <w:rPr>
          <w:rFonts w:ascii="Calibri" w:hAnsi="Calibri" w:cs="Calibri"/>
        </w:rPr>
        <w:t xml:space="preserve"> mezi kterými je dvůr. Na něm mohou žáci za hezkého počasí pobývat</w:t>
      </w:r>
      <w:r w:rsidR="00195728">
        <w:rPr>
          <w:rFonts w:ascii="Calibri" w:hAnsi="Calibri" w:cs="Calibri"/>
        </w:rPr>
        <w:t>. Škol</w:t>
      </w:r>
      <w:r>
        <w:rPr>
          <w:rFonts w:ascii="Calibri" w:hAnsi="Calibri" w:cs="Calibri"/>
        </w:rPr>
        <w:t>a</w:t>
      </w:r>
      <w:r w:rsidR="00195728">
        <w:rPr>
          <w:rFonts w:ascii="Calibri" w:hAnsi="Calibri" w:cs="Calibri"/>
        </w:rPr>
        <w:t xml:space="preserve"> m</w:t>
      </w:r>
      <w:r>
        <w:rPr>
          <w:rFonts w:ascii="Calibri" w:hAnsi="Calibri" w:cs="Calibri"/>
        </w:rPr>
        <w:t>á</w:t>
      </w:r>
      <w:r w:rsidR="00EF49A4">
        <w:rPr>
          <w:rFonts w:ascii="Calibri" w:hAnsi="Calibri" w:cs="Calibri"/>
        </w:rPr>
        <w:t xml:space="preserve"> k dispozici</w:t>
      </w:r>
      <w:r>
        <w:rPr>
          <w:rFonts w:ascii="Calibri" w:hAnsi="Calibri" w:cs="Calibri"/>
        </w:rPr>
        <w:t xml:space="preserve"> také venkovní hřiště. Do tělocviku žáci dochází do </w:t>
      </w:r>
      <w:proofErr w:type="spellStart"/>
      <w:r>
        <w:rPr>
          <w:rFonts w:ascii="Calibri" w:hAnsi="Calibri" w:cs="Calibri"/>
        </w:rPr>
        <w:t>Obřan</w:t>
      </w:r>
      <w:proofErr w:type="spellEnd"/>
      <w:r>
        <w:rPr>
          <w:rFonts w:ascii="Calibri" w:hAnsi="Calibri" w:cs="Calibri"/>
        </w:rPr>
        <w:t>.</w:t>
      </w:r>
    </w:p>
    <w:p w:rsidR="00634761" w:rsidRDefault="00634761" w:rsidP="00417C2A">
      <w:pPr>
        <w:spacing w:line="276" w:lineRule="auto"/>
        <w:jc w:val="both"/>
        <w:rPr>
          <w:rFonts w:ascii="Calibri" w:hAnsi="Calibri" w:cs="Calibri"/>
        </w:rPr>
      </w:pPr>
      <w:r>
        <w:rPr>
          <w:rFonts w:ascii="Calibri" w:hAnsi="Calibri" w:cs="Calibri"/>
        </w:rPr>
        <w:t xml:space="preserve">V budově se setkávají studenti dvou oborů – Veterinářství a Bezpečnostní činnost. </w:t>
      </w:r>
    </w:p>
    <w:p w:rsidR="00634761" w:rsidRDefault="00634761" w:rsidP="00417C2A">
      <w:pPr>
        <w:spacing w:line="276" w:lineRule="auto"/>
        <w:jc w:val="both"/>
        <w:rPr>
          <w:rFonts w:ascii="Calibri" w:hAnsi="Calibri" w:cs="Calibri"/>
        </w:rPr>
      </w:pPr>
      <w:r>
        <w:rPr>
          <w:rFonts w:ascii="Calibri" w:hAnsi="Calibri" w:cs="Calibri"/>
        </w:rPr>
        <w:t xml:space="preserve">Co se týká technické vybavenosti, pak </w:t>
      </w:r>
      <w:r w:rsidR="00645FE0">
        <w:rPr>
          <w:rFonts w:ascii="Calibri" w:hAnsi="Calibri" w:cs="Calibri"/>
        </w:rPr>
        <w:t>mají žáci pro výuku informatiky zařízenou počítačovou učebnu s tiskárnou. V každé třídě je pak zabudován projektor připojený na notebook, který využívají učitelé pro práci s prezentacemi vlastními nebo vytvořenými od studentů.</w:t>
      </w:r>
      <w:r w:rsidR="00157BB0">
        <w:rPr>
          <w:rFonts w:ascii="Calibri" w:hAnsi="Calibri" w:cs="Calibri"/>
        </w:rPr>
        <w:t xml:space="preserve"> Škola má knihovnu, kde se nachází zejména beletrie.</w:t>
      </w:r>
    </w:p>
    <w:p w:rsidR="00645FE0" w:rsidRDefault="00645FE0" w:rsidP="00417C2A">
      <w:pPr>
        <w:spacing w:line="276" w:lineRule="auto"/>
        <w:jc w:val="both"/>
        <w:rPr>
          <w:rFonts w:ascii="Calibri" w:hAnsi="Calibri" w:cs="Calibri"/>
        </w:rPr>
      </w:pPr>
      <w:r>
        <w:rPr>
          <w:rFonts w:ascii="Calibri" w:hAnsi="Calibri" w:cs="Calibri"/>
        </w:rPr>
        <w:t>V současné době je jedním z hlavních témat možné stěhování školy do jiné budovy. Vzhledem k situaci ohledně prostor v Brně není jednoduché okamžitě zajistit nový prostor. Vedení školy tuto záležitost řeší a snaží se o co nejlepší možné řešení.</w:t>
      </w:r>
    </w:p>
    <w:p w:rsidR="00660EA7" w:rsidRPr="00E50E5C" w:rsidRDefault="00660EA7" w:rsidP="00417C2A">
      <w:pPr>
        <w:spacing w:line="276" w:lineRule="auto"/>
        <w:jc w:val="both"/>
        <w:rPr>
          <w:rFonts w:ascii="Calibri" w:hAnsi="Calibri" w:cs="Calibri"/>
        </w:rPr>
      </w:pPr>
    </w:p>
    <w:p w:rsidR="00417C2A" w:rsidRPr="00C61785" w:rsidRDefault="00D5738D" w:rsidP="00417C2A">
      <w:pPr>
        <w:spacing w:line="276" w:lineRule="auto"/>
        <w:jc w:val="both"/>
        <w:rPr>
          <w:rFonts w:ascii="Calibri" w:hAnsi="Calibri" w:cs="Calibri"/>
        </w:rPr>
      </w:pPr>
      <w:r>
        <w:rPr>
          <w:rFonts w:ascii="Calibri" w:hAnsi="Calibri" w:cs="Calibri"/>
        </w:rPr>
        <w:t>Ve školním roce</w:t>
      </w:r>
      <w:r w:rsidR="00711B4E">
        <w:rPr>
          <w:rFonts w:ascii="Calibri" w:hAnsi="Calibri" w:cs="Calibri"/>
        </w:rPr>
        <w:t xml:space="preserve"> 2022/2023</w:t>
      </w:r>
      <w:r w:rsidR="00417C2A" w:rsidRPr="00C61785">
        <w:rPr>
          <w:rFonts w:ascii="Calibri" w:hAnsi="Calibri" w:cs="Calibri"/>
        </w:rPr>
        <w:t xml:space="preserve"> navštěvuje </w:t>
      </w:r>
      <w:r w:rsidR="00C61785" w:rsidRPr="00C61785">
        <w:rPr>
          <w:rFonts w:ascii="Calibri" w:hAnsi="Calibri" w:cs="Calibri"/>
        </w:rPr>
        <w:t xml:space="preserve">čtyřletý </w:t>
      </w:r>
      <w:r w:rsidR="00D87A42">
        <w:rPr>
          <w:rFonts w:ascii="Calibri" w:hAnsi="Calibri" w:cs="Calibri"/>
        </w:rPr>
        <w:t xml:space="preserve">denní </w:t>
      </w:r>
      <w:r w:rsidR="00C61785" w:rsidRPr="00C61785">
        <w:rPr>
          <w:rFonts w:ascii="Calibri" w:hAnsi="Calibri" w:cs="Calibri"/>
        </w:rPr>
        <w:t>o</w:t>
      </w:r>
      <w:r w:rsidR="00711B4E">
        <w:rPr>
          <w:rFonts w:ascii="Calibri" w:hAnsi="Calibri" w:cs="Calibri"/>
        </w:rPr>
        <w:t>bor Veterinářství</w:t>
      </w:r>
      <w:r w:rsidR="00C61785" w:rsidRPr="00C61785">
        <w:rPr>
          <w:rFonts w:ascii="Calibri" w:hAnsi="Calibri" w:cs="Calibri"/>
        </w:rPr>
        <w:t xml:space="preserve"> </w:t>
      </w:r>
      <w:r w:rsidR="00C61785" w:rsidRPr="003E72EB">
        <w:rPr>
          <w:rFonts w:ascii="Calibri" w:hAnsi="Calibri" w:cs="Calibri"/>
        </w:rPr>
        <w:t>1</w:t>
      </w:r>
      <w:r w:rsidR="0092741C">
        <w:rPr>
          <w:rFonts w:ascii="Calibri" w:hAnsi="Calibri" w:cs="Calibri"/>
        </w:rPr>
        <w:t>18</w:t>
      </w:r>
      <w:r w:rsidR="00C61785" w:rsidRPr="003E72EB">
        <w:rPr>
          <w:rFonts w:ascii="Calibri" w:hAnsi="Calibri" w:cs="Calibri"/>
        </w:rPr>
        <w:t xml:space="preserve"> </w:t>
      </w:r>
      <w:r w:rsidR="00EF49A4" w:rsidRPr="003E72EB">
        <w:rPr>
          <w:rFonts w:ascii="Calibri" w:hAnsi="Calibri" w:cs="Calibri"/>
        </w:rPr>
        <w:t>žáků</w:t>
      </w:r>
      <w:r w:rsidR="00417C2A" w:rsidRPr="00C61785">
        <w:rPr>
          <w:rFonts w:ascii="Calibri" w:hAnsi="Calibri" w:cs="Calibri"/>
        </w:rPr>
        <w:t>. Celkově má</w:t>
      </w:r>
      <w:r w:rsidR="00B04028" w:rsidRPr="00C61785">
        <w:rPr>
          <w:rFonts w:ascii="Calibri" w:hAnsi="Calibri" w:cs="Calibri"/>
        </w:rPr>
        <w:t xml:space="preserve"> škola </w:t>
      </w:r>
      <w:r w:rsidR="00711B4E">
        <w:rPr>
          <w:rFonts w:ascii="Calibri" w:hAnsi="Calibri" w:cs="Calibri"/>
        </w:rPr>
        <w:t>4</w:t>
      </w:r>
      <w:r w:rsidR="00B04028" w:rsidRPr="00C61785">
        <w:rPr>
          <w:rFonts w:ascii="Calibri" w:hAnsi="Calibri" w:cs="Calibri"/>
        </w:rPr>
        <w:t xml:space="preserve"> tříd</w:t>
      </w:r>
      <w:r w:rsidR="00711B4E">
        <w:rPr>
          <w:rFonts w:ascii="Calibri" w:hAnsi="Calibri" w:cs="Calibri"/>
        </w:rPr>
        <w:t>y</w:t>
      </w:r>
      <w:r w:rsidR="008D7695" w:rsidRPr="00C61785">
        <w:rPr>
          <w:rFonts w:ascii="Calibri" w:hAnsi="Calibri" w:cs="Calibri"/>
        </w:rPr>
        <w:t xml:space="preserve"> denního</w:t>
      </w:r>
      <w:r w:rsidR="00EF49A4">
        <w:rPr>
          <w:rFonts w:ascii="Calibri" w:hAnsi="Calibri" w:cs="Calibri"/>
        </w:rPr>
        <w:t xml:space="preserve"> studia</w:t>
      </w:r>
      <w:r w:rsidR="00417C2A" w:rsidRPr="00C61785">
        <w:rPr>
          <w:rFonts w:ascii="Calibri" w:hAnsi="Calibri" w:cs="Calibri"/>
        </w:rPr>
        <w:t>.</w:t>
      </w:r>
      <w:r w:rsidR="00C82D89">
        <w:rPr>
          <w:rFonts w:ascii="Calibri" w:hAnsi="Calibri" w:cs="Calibri"/>
        </w:rPr>
        <w:t xml:space="preserve"> Vzhledem ke studijnímu</w:t>
      </w:r>
      <w:r w:rsidR="00645FE0">
        <w:rPr>
          <w:rFonts w:ascii="Calibri" w:hAnsi="Calibri" w:cs="Calibri"/>
        </w:rPr>
        <w:t xml:space="preserve"> oboru se ve větším počtu ve třídách nacházejí děvčata</w:t>
      </w:r>
      <w:r w:rsidR="00C82D89">
        <w:rPr>
          <w:rFonts w:ascii="Calibri" w:hAnsi="Calibri" w:cs="Calibri"/>
        </w:rPr>
        <w:t xml:space="preserve">, chlapců je dohromady 18 ve všech čtyřech třídách. </w:t>
      </w:r>
    </w:p>
    <w:p w:rsidR="00660EA7" w:rsidRPr="00E50E5C" w:rsidRDefault="00660EA7" w:rsidP="00417C2A">
      <w:pPr>
        <w:spacing w:line="276" w:lineRule="auto"/>
        <w:jc w:val="both"/>
        <w:rPr>
          <w:rFonts w:ascii="Calibri" w:hAnsi="Calibri" w:cs="Calibri"/>
        </w:rPr>
      </w:pPr>
    </w:p>
    <w:p w:rsidR="00E45066" w:rsidRDefault="00E45066" w:rsidP="00E45066">
      <w:pPr>
        <w:spacing w:line="276" w:lineRule="auto"/>
        <w:jc w:val="both"/>
        <w:rPr>
          <w:rFonts w:ascii="Calibri" w:hAnsi="Calibri" w:cs="Calibri"/>
        </w:rPr>
      </w:pPr>
    </w:p>
    <w:p w:rsidR="00E45066" w:rsidRDefault="00E45066" w:rsidP="00E45066">
      <w:pPr>
        <w:spacing w:line="276" w:lineRule="auto"/>
        <w:jc w:val="both"/>
        <w:rPr>
          <w:rFonts w:ascii="Calibri" w:hAnsi="Calibri" w:cs="Calibri"/>
        </w:rPr>
      </w:pPr>
    </w:p>
    <w:p w:rsidR="00D87A42" w:rsidRDefault="00D87A42">
      <w:pPr>
        <w:spacing w:after="200" w:line="276" w:lineRule="auto"/>
        <w:rPr>
          <w:rFonts w:ascii="Calibri" w:hAnsi="Calibri" w:cs="Calibri"/>
          <w:b/>
          <w:sz w:val="36"/>
          <w:szCs w:val="36"/>
        </w:rPr>
      </w:pPr>
      <w:r>
        <w:rPr>
          <w:rFonts w:ascii="Calibri" w:hAnsi="Calibri" w:cs="Calibri"/>
          <w:b/>
          <w:sz w:val="36"/>
          <w:szCs w:val="36"/>
        </w:rPr>
        <w:br w:type="page"/>
      </w:r>
    </w:p>
    <w:p w:rsidR="00417C2A" w:rsidRPr="00C61785" w:rsidRDefault="00417C2A" w:rsidP="00C61785">
      <w:pPr>
        <w:spacing w:line="276" w:lineRule="auto"/>
        <w:ind w:left="-14"/>
        <w:jc w:val="both"/>
        <w:rPr>
          <w:rFonts w:ascii="Calibri" w:hAnsi="Calibri" w:cs="Calibri"/>
        </w:rPr>
      </w:pPr>
      <w:r w:rsidRPr="00C61785">
        <w:rPr>
          <w:rFonts w:ascii="Calibri" w:hAnsi="Calibri" w:cs="Calibri"/>
          <w:b/>
          <w:sz w:val="36"/>
          <w:szCs w:val="36"/>
        </w:rPr>
        <w:lastRenderedPageBreak/>
        <w:t xml:space="preserve">2. </w:t>
      </w:r>
      <w:r w:rsidR="005A483C" w:rsidRPr="00C61785">
        <w:rPr>
          <w:rFonts w:ascii="Calibri" w:hAnsi="Calibri" w:cs="Calibri"/>
          <w:b/>
          <w:sz w:val="36"/>
          <w:szCs w:val="36"/>
        </w:rPr>
        <w:t>Problematika</w:t>
      </w:r>
      <w:r w:rsidRPr="00C61785">
        <w:rPr>
          <w:rFonts w:ascii="Calibri" w:hAnsi="Calibri" w:cs="Calibri"/>
          <w:b/>
          <w:sz w:val="36"/>
          <w:szCs w:val="36"/>
        </w:rPr>
        <w:t xml:space="preserve"> negativních jevů</w:t>
      </w:r>
      <w:r w:rsidR="005A483C" w:rsidRPr="00C61785">
        <w:rPr>
          <w:rFonts w:ascii="Calibri" w:hAnsi="Calibri" w:cs="Calibri"/>
          <w:b/>
          <w:sz w:val="36"/>
          <w:szCs w:val="36"/>
        </w:rPr>
        <w:t xml:space="preserve"> ve škole</w:t>
      </w:r>
    </w:p>
    <w:p w:rsidR="00417C2A" w:rsidRDefault="00417C2A" w:rsidP="00417C2A">
      <w:pPr>
        <w:spacing w:line="276" w:lineRule="auto"/>
        <w:jc w:val="both"/>
        <w:rPr>
          <w:rFonts w:ascii="Calibri" w:hAnsi="Calibri" w:cs="Calibri"/>
        </w:rPr>
      </w:pPr>
    </w:p>
    <w:p w:rsidR="00A66153" w:rsidRDefault="00A66153" w:rsidP="00A66153">
      <w:pPr>
        <w:spacing w:line="276" w:lineRule="auto"/>
        <w:jc w:val="both"/>
        <w:rPr>
          <w:rFonts w:ascii="Calibri" w:hAnsi="Calibri" w:cs="Calibri"/>
        </w:rPr>
      </w:pPr>
      <w:r w:rsidRPr="00E50E5C">
        <w:rPr>
          <w:rFonts w:ascii="Calibri" w:hAnsi="Calibri" w:cs="Calibri"/>
        </w:rPr>
        <w:t>Na základně vyhlášky vydané MŠMT se na naší škole realizuje minimální preventivní program. Je vytvořen jako otevřený dokument, se kterým se v průběhu roku pracuje, doplňuje se a</w:t>
      </w:r>
      <w:r>
        <w:rPr>
          <w:rFonts w:ascii="Calibri" w:hAnsi="Calibri" w:cs="Calibri"/>
        </w:rPr>
        <w:t> </w:t>
      </w:r>
      <w:r w:rsidRPr="00E50E5C">
        <w:rPr>
          <w:rFonts w:ascii="Calibri" w:hAnsi="Calibri" w:cs="Calibri"/>
        </w:rPr>
        <w:t>uzpůsobuje aktuálnímu dění na škole. Na spoluvytv</w:t>
      </w:r>
      <w:r>
        <w:rPr>
          <w:rFonts w:ascii="Calibri" w:hAnsi="Calibri" w:cs="Calibri"/>
        </w:rPr>
        <w:t>á</w:t>
      </w:r>
      <w:r w:rsidRPr="00E50E5C">
        <w:rPr>
          <w:rFonts w:ascii="Calibri" w:hAnsi="Calibri" w:cs="Calibri"/>
        </w:rPr>
        <w:t>ření se podílí i další učitelé, kteří realizují rámci mezipředmětových vztahů (př</w:t>
      </w:r>
      <w:r>
        <w:rPr>
          <w:rFonts w:ascii="Calibri" w:hAnsi="Calibri" w:cs="Calibri"/>
        </w:rPr>
        <w:t>edevším v předmětech Biologie, Společenský</w:t>
      </w:r>
      <w:r w:rsidRPr="00E50E5C">
        <w:rPr>
          <w:rFonts w:ascii="Calibri" w:hAnsi="Calibri" w:cs="Calibri"/>
        </w:rPr>
        <w:t xml:space="preserve"> základ</w:t>
      </w:r>
      <w:r>
        <w:rPr>
          <w:rFonts w:ascii="Calibri" w:hAnsi="Calibri" w:cs="Calibri"/>
        </w:rPr>
        <w:t xml:space="preserve">, Chemie, </w:t>
      </w:r>
      <w:r w:rsidRPr="00472E1F">
        <w:rPr>
          <w:rFonts w:ascii="Calibri" w:hAnsi="Calibri" w:cs="Calibri"/>
        </w:rPr>
        <w:t>Tělesná výchova</w:t>
      </w:r>
      <w:r>
        <w:rPr>
          <w:rFonts w:ascii="Calibri" w:hAnsi="Calibri" w:cs="Calibri"/>
        </w:rPr>
        <w:t xml:space="preserve"> a další veterinární obory</w:t>
      </w:r>
      <w:r w:rsidRPr="00E50E5C">
        <w:rPr>
          <w:rFonts w:ascii="Calibri" w:hAnsi="Calibri" w:cs="Calibri"/>
        </w:rPr>
        <w:t xml:space="preserve">) vzdělávání ohledně negativních jevů. </w:t>
      </w:r>
    </w:p>
    <w:p w:rsidR="00A66153" w:rsidRDefault="00A66153" w:rsidP="00A66153">
      <w:pPr>
        <w:spacing w:line="276" w:lineRule="auto"/>
        <w:jc w:val="both"/>
        <w:rPr>
          <w:rFonts w:ascii="Calibri" w:hAnsi="Calibri" w:cs="Calibri"/>
        </w:rPr>
      </w:pPr>
    </w:p>
    <w:p w:rsidR="00DD1610" w:rsidRDefault="00A66153" w:rsidP="00A66153">
      <w:pPr>
        <w:spacing w:line="276" w:lineRule="auto"/>
        <w:jc w:val="both"/>
        <w:rPr>
          <w:rFonts w:ascii="Calibri" w:hAnsi="Calibri" w:cs="Calibri"/>
        </w:rPr>
      </w:pPr>
      <w:r w:rsidRPr="00E50E5C">
        <w:rPr>
          <w:rFonts w:ascii="Calibri" w:hAnsi="Calibri" w:cs="Calibri"/>
        </w:rPr>
        <w:t xml:space="preserve">Ve škole </w:t>
      </w:r>
      <w:r w:rsidR="00DD1610">
        <w:rPr>
          <w:rFonts w:ascii="Calibri" w:hAnsi="Calibri" w:cs="Calibri"/>
        </w:rPr>
        <w:t xml:space="preserve">je zřízeno Školní poradenské pracoviště, které zastupuje výchovná poradkyně a metodik školní prevence Mgr. Bc. Martina Havlíčková. </w:t>
      </w:r>
    </w:p>
    <w:p w:rsidR="00DD1610" w:rsidRDefault="00DD1610" w:rsidP="00A66153">
      <w:pPr>
        <w:spacing w:line="276" w:lineRule="auto"/>
        <w:jc w:val="both"/>
        <w:rPr>
          <w:rFonts w:ascii="Calibri" w:hAnsi="Calibri" w:cs="Calibri"/>
        </w:rPr>
      </w:pPr>
      <w:r>
        <w:rPr>
          <w:rFonts w:ascii="Calibri" w:hAnsi="Calibri" w:cs="Calibri"/>
        </w:rPr>
        <w:t>S</w:t>
      </w:r>
      <w:r w:rsidR="00A66153" w:rsidRPr="00E50E5C">
        <w:rPr>
          <w:rFonts w:ascii="Calibri" w:hAnsi="Calibri" w:cs="Calibri"/>
        </w:rPr>
        <w:t>polupracuj</w:t>
      </w:r>
      <w:r w:rsidR="00A66153">
        <w:rPr>
          <w:rFonts w:ascii="Calibri" w:hAnsi="Calibri" w:cs="Calibri"/>
        </w:rPr>
        <w:t>e</w:t>
      </w:r>
      <w:r w:rsidR="00A66153" w:rsidRPr="00E50E5C">
        <w:rPr>
          <w:rFonts w:ascii="Calibri" w:hAnsi="Calibri" w:cs="Calibri"/>
        </w:rPr>
        <w:t xml:space="preserve"> především s třídními učiteli a vedením školy. D</w:t>
      </w:r>
      <w:r w:rsidR="00A66153">
        <w:rPr>
          <w:rFonts w:ascii="Calibri" w:hAnsi="Calibri" w:cs="Calibri"/>
        </w:rPr>
        <w:t>ůležitá je taktéž spolupráce se </w:t>
      </w:r>
      <w:r w:rsidR="00A66153" w:rsidRPr="00E50E5C">
        <w:rPr>
          <w:rFonts w:ascii="Calibri" w:hAnsi="Calibri" w:cs="Calibri"/>
        </w:rPr>
        <w:t>zákonnými</w:t>
      </w:r>
      <w:r>
        <w:rPr>
          <w:rFonts w:ascii="Calibri" w:hAnsi="Calibri" w:cs="Calibri"/>
        </w:rPr>
        <w:t xml:space="preserve"> zástupci nezletilých žáků a pak s žáky zletilými</w:t>
      </w:r>
      <w:r w:rsidR="00A66153" w:rsidRPr="00E50E5C">
        <w:rPr>
          <w:rFonts w:ascii="Calibri" w:hAnsi="Calibri" w:cs="Calibri"/>
        </w:rPr>
        <w:t>.</w:t>
      </w:r>
      <w:r w:rsidR="00A66153" w:rsidRPr="00C61785">
        <w:rPr>
          <w:rFonts w:ascii="Calibri" w:hAnsi="Calibri" w:cs="Calibri"/>
        </w:rPr>
        <w:t xml:space="preserve"> </w:t>
      </w:r>
    </w:p>
    <w:p w:rsidR="00DD1610" w:rsidRDefault="00DD1610" w:rsidP="00A66153">
      <w:pPr>
        <w:spacing w:line="276" w:lineRule="auto"/>
        <w:jc w:val="both"/>
        <w:rPr>
          <w:rFonts w:ascii="Calibri" w:hAnsi="Calibri" w:cs="Calibri"/>
        </w:rPr>
      </w:pPr>
    </w:p>
    <w:p w:rsidR="00A66153" w:rsidRDefault="00A66153" w:rsidP="00A66153">
      <w:pPr>
        <w:spacing w:line="276" w:lineRule="auto"/>
        <w:jc w:val="both"/>
        <w:rPr>
          <w:rFonts w:ascii="Calibri" w:hAnsi="Calibri" w:cs="Calibri"/>
        </w:rPr>
      </w:pPr>
      <w:r w:rsidRPr="00E50E5C">
        <w:rPr>
          <w:rFonts w:ascii="Calibri" w:hAnsi="Calibri" w:cs="Calibri"/>
        </w:rPr>
        <w:t>Chování mládeže na naší škole a jejich vztah k drogám se dá charakterizovat jako průměrné. V současné době se na škole nevyskytuje žádný případ negativní formy chování</w:t>
      </w:r>
      <w:r>
        <w:rPr>
          <w:rFonts w:ascii="Calibri" w:hAnsi="Calibri" w:cs="Calibri"/>
        </w:rPr>
        <w:t>, který by </w:t>
      </w:r>
      <w:r w:rsidRPr="00E50E5C">
        <w:rPr>
          <w:rFonts w:ascii="Calibri" w:hAnsi="Calibri" w:cs="Calibri"/>
        </w:rPr>
        <w:t xml:space="preserve">vybočoval z průměru. </w:t>
      </w:r>
    </w:p>
    <w:p w:rsidR="00A66153" w:rsidRDefault="00A66153" w:rsidP="00A66153">
      <w:pPr>
        <w:spacing w:line="276" w:lineRule="auto"/>
        <w:jc w:val="both"/>
        <w:rPr>
          <w:rFonts w:ascii="Calibri" w:hAnsi="Calibri" w:cs="Calibri"/>
        </w:rPr>
      </w:pPr>
    </w:p>
    <w:p w:rsidR="00A66153" w:rsidRPr="00E50E5C" w:rsidRDefault="00A66153" w:rsidP="00A66153">
      <w:pPr>
        <w:spacing w:line="276" w:lineRule="auto"/>
        <w:jc w:val="both"/>
        <w:rPr>
          <w:rFonts w:ascii="Calibri" w:hAnsi="Calibri" w:cs="Calibri"/>
        </w:rPr>
      </w:pPr>
      <w:r w:rsidRPr="00E50E5C">
        <w:rPr>
          <w:rFonts w:ascii="Calibri" w:hAnsi="Calibri" w:cs="Calibri"/>
        </w:rPr>
        <w:t xml:space="preserve">Minimální preventivní program samozřejmě koresponduje se Školním řádem, který nastoluje pravidla docházky do školy a chování ve škole. Situace je občas ztížena tím, že někteří naši žáci jsou plnoletí. Mohou rozhodovat sami za sebe a někdy je vliv rodičů velmi malý. </w:t>
      </w:r>
      <w:r>
        <w:rPr>
          <w:rFonts w:ascii="Calibri" w:hAnsi="Calibri" w:cs="Calibri"/>
        </w:rPr>
        <w:t>Avšak i v těchto případech se snažíme být s rodiči v kontaktu</w:t>
      </w:r>
      <w:r w:rsidR="009E63DE">
        <w:rPr>
          <w:rFonts w:ascii="Calibri" w:hAnsi="Calibri" w:cs="Calibri"/>
        </w:rPr>
        <w:t xml:space="preserve"> a podpořit je v řešení situace, především při zvýšené absenci nebo neprospěchu.</w:t>
      </w:r>
    </w:p>
    <w:p w:rsidR="00A66153" w:rsidRPr="00E50E5C" w:rsidRDefault="00A66153" w:rsidP="00A66153">
      <w:pPr>
        <w:spacing w:line="276" w:lineRule="auto"/>
        <w:jc w:val="both"/>
        <w:rPr>
          <w:rFonts w:ascii="Calibri" w:hAnsi="Calibri" w:cs="Calibri"/>
        </w:rPr>
      </w:pPr>
    </w:p>
    <w:p w:rsidR="00A66153" w:rsidRPr="00E50E5C" w:rsidRDefault="00A66153" w:rsidP="00DD1610">
      <w:pPr>
        <w:spacing w:line="276" w:lineRule="auto"/>
        <w:rPr>
          <w:rFonts w:ascii="Calibri" w:hAnsi="Calibri" w:cs="Calibri"/>
        </w:rPr>
      </w:pPr>
      <w:r>
        <w:rPr>
          <w:rFonts w:ascii="Calibri" w:hAnsi="Calibri" w:cs="Calibri"/>
        </w:rPr>
        <w:t>Negativní jevy</w:t>
      </w:r>
      <w:r w:rsidRPr="00E50E5C">
        <w:rPr>
          <w:rFonts w:ascii="Calibri" w:hAnsi="Calibri" w:cs="Calibri"/>
        </w:rPr>
        <w:t xml:space="preserve"> jsou však celospolečenský problém, proto se věnujeme zejména těmto:</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záškoláctví</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 xml:space="preserve">agresivita a šikanovaní </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 xml:space="preserve">xenofobie, rasismus a nesnášenlivost </w:t>
      </w:r>
    </w:p>
    <w:p w:rsidR="00A66153" w:rsidRPr="00A66153" w:rsidRDefault="00A66153" w:rsidP="00DD1610">
      <w:pPr>
        <w:numPr>
          <w:ilvl w:val="0"/>
          <w:numId w:val="1"/>
        </w:numPr>
        <w:spacing w:line="276" w:lineRule="auto"/>
        <w:jc w:val="both"/>
        <w:rPr>
          <w:rFonts w:ascii="Calibri" w:hAnsi="Calibri" w:cs="Calibri"/>
        </w:rPr>
      </w:pPr>
      <w:r>
        <w:rPr>
          <w:rFonts w:ascii="Calibri" w:hAnsi="Calibri" w:cs="Calibri"/>
        </w:rPr>
        <w:t xml:space="preserve">závislosti látkové i nelátkové </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kriminalita</w:t>
      </w:r>
    </w:p>
    <w:p w:rsidR="00A66153" w:rsidRDefault="00A66153" w:rsidP="00DD1610">
      <w:pPr>
        <w:numPr>
          <w:ilvl w:val="0"/>
          <w:numId w:val="1"/>
        </w:numPr>
        <w:spacing w:line="276" w:lineRule="auto"/>
        <w:jc w:val="both"/>
        <w:rPr>
          <w:rFonts w:ascii="Calibri" w:hAnsi="Calibri" w:cs="Calibri"/>
        </w:rPr>
      </w:pPr>
      <w:r w:rsidRPr="00E50E5C">
        <w:rPr>
          <w:rFonts w:ascii="Calibri" w:hAnsi="Calibri" w:cs="Calibri"/>
        </w:rPr>
        <w:t>vandalismus</w:t>
      </w:r>
    </w:p>
    <w:p w:rsidR="00A66153" w:rsidRPr="00E50E5C" w:rsidRDefault="00A66153"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rPr>
        <w:t>Škola podporuje minim</w:t>
      </w:r>
      <w:r w:rsidR="007F2A1F">
        <w:rPr>
          <w:rFonts w:ascii="Calibri" w:hAnsi="Calibri" w:cs="Calibri"/>
        </w:rPr>
        <w:t>ální preventivní program hlavně</w:t>
      </w:r>
      <w:r w:rsidRPr="00E50E5C">
        <w:rPr>
          <w:rFonts w:ascii="Calibri" w:hAnsi="Calibri" w:cs="Calibri"/>
        </w:rPr>
        <w:t xml:space="preserve"> těmito způsoby:</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možnost dalšího vzdělání a rozvoje pedagogických praco</w:t>
      </w:r>
      <w:r w:rsidR="008A4814">
        <w:rPr>
          <w:rFonts w:ascii="Calibri" w:hAnsi="Calibri" w:cs="Calibri"/>
        </w:rPr>
        <w:t>vníků v oblasti psychologické i </w:t>
      </w:r>
      <w:r w:rsidRPr="00E50E5C">
        <w:rPr>
          <w:rFonts w:ascii="Calibri" w:hAnsi="Calibri" w:cs="Calibri"/>
        </w:rPr>
        <w:t>sociální</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vyučování etické a právní výchovy</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vyučování zásad zdravého životního stylu</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využívání různorodých metod a forem práce s jednotlivci i skupinami</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poskytování poradenských služeb</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komunikace s pedagogicko-psychologickými poradnami a poradenskými centry</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spolupráce s rodiči</w:t>
      </w:r>
    </w:p>
    <w:p w:rsidR="009E63DE" w:rsidRDefault="009E63DE"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Pedagogická diagnostika</w:t>
      </w:r>
    </w:p>
    <w:p w:rsidR="00417C2A" w:rsidRPr="00E50E5C" w:rsidRDefault="00417C2A" w:rsidP="00417C2A">
      <w:pPr>
        <w:spacing w:line="276" w:lineRule="auto"/>
        <w:jc w:val="both"/>
        <w:rPr>
          <w:rFonts w:ascii="Calibri" w:hAnsi="Calibri" w:cs="Calibri"/>
        </w:rPr>
      </w:pPr>
      <w:r w:rsidRPr="00E50E5C">
        <w:rPr>
          <w:rFonts w:ascii="Calibri" w:hAnsi="Calibri" w:cs="Calibri"/>
        </w:rPr>
        <w:t>Učitel věnuje pozornost žákům, reaguje na podněty, kt</w:t>
      </w:r>
      <w:r w:rsidR="008A4814">
        <w:rPr>
          <w:rFonts w:ascii="Calibri" w:hAnsi="Calibri" w:cs="Calibri"/>
        </w:rPr>
        <w:t>eré žák vydává, hledá příčiny a </w:t>
      </w:r>
      <w:r w:rsidRPr="00E50E5C">
        <w:rPr>
          <w:rFonts w:ascii="Calibri" w:hAnsi="Calibri" w:cs="Calibri"/>
        </w:rPr>
        <w:t>prostředky nápravy. K tomu je nutné, aby byla mezi učitelem a žákem vytvořena důvěra. Žák</w:t>
      </w:r>
      <w:r w:rsidR="00D87A42">
        <w:rPr>
          <w:rFonts w:ascii="Calibri" w:hAnsi="Calibri" w:cs="Calibri"/>
        </w:rPr>
        <w:t> </w:t>
      </w:r>
      <w:r w:rsidRPr="00E50E5C">
        <w:rPr>
          <w:rFonts w:ascii="Calibri" w:hAnsi="Calibri" w:cs="Calibri"/>
        </w:rPr>
        <w:t xml:space="preserve">ví, že se může na učitele obrátit, kdykoliv bude mít problém. Mnohdy je nutné zjistit informace o zázemí a sociálním prostředí žáka. Důležitá je slušnost mezi oběma stranami. </w:t>
      </w:r>
      <w:r w:rsidR="00195728">
        <w:rPr>
          <w:rFonts w:ascii="Calibri" w:hAnsi="Calibri" w:cs="Calibri"/>
        </w:rPr>
        <w:t xml:space="preserve">Specifickou roli v tomto systému nese třídní učitel, který spolupracuje i s rodiči, </w:t>
      </w:r>
      <w:r w:rsidRPr="00E50E5C">
        <w:rPr>
          <w:rFonts w:ascii="Calibri" w:hAnsi="Calibri" w:cs="Calibri"/>
        </w:rPr>
        <w:t>výchovným poradcem</w:t>
      </w:r>
      <w:r w:rsidR="00195728">
        <w:rPr>
          <w:rFonts w:ascii="Calibri" w:hAnsi="Calibri" w:cs="Calibri"/>
        </w:rPr>
        <w:t xml:space="preserve"> a školním metodikem prevence</w:t>
      </w:r>
      <w:r w:rsidRPr="00E50E5C">
        <w:rPr>
          <w:rFonts w:ascii="Calibri" w:hAnsi="Calibri" w:cs="Calibri"/>
        </w:rPr>
        <w:t>, kteří</w:t>
      </w:r>
      <w:r w:rsidR="008A4814">
        <w:rPr>
          <w:rFonts w:ascii="Calibri" w:hAnsi="Calibri" w:cs="Calibri"/>
        </w:rPr>
        <w:t xml:space="preserve"> mohou pomoci při diagnostice a </w:t>
      </w:r>
      <w:r w:rsidRPr="00E50E5C">
        <w:rPr>
          <w:rFonts w:ascii="Calibri" w:hAnsi="Calibri" w:cs="Calibri"/>
        </w:rPr>
        <w:t>pozdější terapii.</w:t>
      </w:r>
      <w:r w:rsidR="009E63DE">
        <w:rPr>
          <w:rFonts w:ascii="Calibri" w:hAnsi="Calibri" w:cs="Calibri"/>
        </w:rPr>
        <w:t xml:space="preserve"> </w:t>
      </w:r>
      <w:r w:rsidRPr="00E50E5C">
        <w:rPr>
          <w:rFonts w:ascii="Calibri" w:hAnsi="Calibri" w:cs="Calibri"/>
        </w:rPr>
        <w:t>Cílem je celková a jednotná podpora žáka.</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b/>
        </w:rPr>
      </w:pPr>
      <w:r w:rsidRPr="00E50E5C">
        <w:rPr>
          <w:rFonts w:ascii="Calibri" w:hAnsi="Calibri" w:cs="Calibri"/>
          <w:b/>
        </w:rPr>
        <w:t>Řešení přestupků</w:t>
      </w:r>
    </w:p>
    <w:p w:rsidR="00417C2A" w:rsidRPr="00E50E5C" w:rsidRDefault="00417C2A" w:rsidP="00417C2A">
      <w:pPr>
        <w:spacing w:line="276" w:lineRule="auto"/>
        <w:jc w:val="both"/>
        <w:rPr>
          <w:rFonts w:ascii="Calibri" w:hAnsi="Calibri" w:cs="Calibri"/>
        </w:rPr>
      </w:pPr>
      <w:r w:rsidRPr="00E50E5C">
        <w:rPr>
          <w:rFonts w:ascii="Calibri" w:hAnsi="Calibri" w:cs="Calibri"/>
        </w:rPr>
        <w:t xml:space="preserve">Porušování školního řádu, které se týká držení, distribuce či užívání návykových látek v prostorách školy, je považováno za hrubé porušení </w:t>
      </w:r>
      <w:r w:rsidR="00D87A42">
        <w:rPr>
          <w:rFonts w:ascii="Calibri" w:hAnsi="Calibri" w:cs="Calibri"/>
        </w:rPr>
        <w:t xml:space="preserve">Školního </w:t>
      </w:r>
      <w:r w:rsidRPr="00E50E5C">
        <w:rPr>
          <w:rFonts w:ascii="Calibri" w:hAnsi="Calibri" w:cs="Calibri"/>
        </w:rPr>
        <w:t xml:space="preserve">řádu. Jsou sledovány i další negativní jevy – rasismus, šikana, vandalismus. Při porušování </w:t>
      </w:r>
      <w:r w:rsidR="00D87A42">
        <w:rPr>
          <w:rFonts w:ascii="Calibri" w:hAnsi="Calibri" w:cs="Calibri"/>
        </w:rPr>
        <w:t>Š</w:t>
      </w:r>
      <w:r w:rsidRPr="00E50E5C">
        <w:rPr>
          <w:rFonts w:ascii="Calibri" w:hAnsi="Calibri" w:cs="Calibri"/>
        </w:rPr>
        <w:t xml:space="preserve">kolního řádu jsou nastolena výchovná </w:t>
      </w:r>
      <w:r w:rsidR="006353FB">
        <w:rPr>
          <w:rFonts w:ascii="Calibri" w:hAnsi="Calibri" w:cs="Calibri"/>
        </w:rPr>
        <w:t>a</w:t>
      </w:r>
      <w:r w:rsidR="00D87A42">
        <w:rPr>
          <w:rFonts w:ascii="Calibri" w:hAnsi="Calibri" w:cs="Calibri"/>
        </w:rPr>
        <w:t> </w:t>
      </w:r>
      <w:r w:rsidR="006353FB">
        <w:rPr>
          <w:rFonts w:ascii="Calibri" w:hAnsi="Calibri" w:cs="Calibri"/>
        </w:rPr>
        <w:t xml:space="preserve">kázeňská </w:t>
      </w:r>
      <w:r w:rsidRPr="00E50E5C">
        <w:rPr>
          <w:rFonts w:ascii="Calibri" w:hAnsi="Calibri" w:cs="Calibri"/>
        </w:rPr>
        <w:t>opatření</w:t>
      </w:r>
      <w:r w:rsidR="006353FB">
        <w:rPr>
          <w:rFonts w:ascii="Calibri" w:hAnsi="Calibri" w:cs="Calibri"/>
        </w:rPr>
        <w:t xml:space="preserve"> (viz Metodický pokyn k omlouvání absence žáků)</w:t>
      </w:r>
      <w:r w:rsidRPr="00E50E5C">
        <w:rPr>
          <w:rFonts w:ascii="Calibri" w:hAnsi="Calibri" w:cs="Calibri"/>
        </w:rPr>
        <w:t>:</w:t>
      </w:r>
    </w:p>
    <w:p w:rsidR="00417C2A" w:rsidRPr="00E50E5C" w:rsidRDefault="00417C2A" w:rsidP="00924625">
      <w:pPr>
        <w:numPr>
          <w:ilvl w:val="0"/>
          <w:numId w:val="3"/>
        </w:numPr>
        <w:spacing w:line="276" w:lineRule="auto"/>
        <w:jc w:val="both"/>
        <w:rPr>
          <w:rFonts w:ascii="Calibri" w:hAnsi="Calibri" w:cs="Calibri"/>
        </w:rPr>
      </w:pPr>
      <w:r w:rsidRPr="00E50E5C">
        <w:rPr>
          <w:rFonts w:ascii="Calibri" w:hAnsi="Calibri" w:cs="Calibri"/>
        </w:rPr>
        <w:t xml:space="preserve">Napomenutí třídního učitele  </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 xml:space="preserve">Důtka třídního učitele </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 xml:space="preserve">Důtka ředitele školy </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Snížená známka z chování</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Podmínečné vyloučení žáka ze studia</w:t>
      </w:r>
    </w:p>
    <w:p w:rsidR="00417C2A" w:rsidRDefault="00417C2A" w:rsidP="00417C2A">
      <w:pPr>
        <w:numPr>
          <w:ilvl w:val="0"/>
          <w:numId w:val="3"/>
        </w:numPr>
        <w:spacing w:line="276" w:lineRule="auto"/>
        <w:jc w:val="both"/>
        <w:rPr>
          <w:rFonts w:ascii="Calibri" w:hAnsi="Calibri" w:cs="Calibri"/>
        </w:rPr>
      </w:pPr>
      <w:r w:rsidRPr="00E50E5C">
        <w:rPr>
          <w:rFonts w:ascii="Calibri" w:hAnsi="Calibri" w:cs="Calibri"/>
        </w:rPr>
        <w:t>Vyloučení žáka ze studia</w:t>
      </w:r>
    </w:p>
    <w:p w:rsidR="00195728" w:rsidRPr="00E50E5C" w:rsidRDefault="00195728" w:rsidP="0045306C">
      <w:pPr>
        <w:spacing w:line="276" w:lineRule="auto"/>
        <w:ind w:left="720"/>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Zveřejnění informací</w:t>
      </w:r>
    </w:p>
    <w:p w:rsidR="00417C2A" w:rsidRPr="00E50E5C" w:rsidRDefault="00417C2A" w:rsidP="00417C2A">
      <w:pPr>
        <w:spacing w:line="276" w:lineRule="auto"/>
        <w:jc w:val="both"/>
        <w:rPr>
          <w:rFonts w:ascii="Calibri" w:hAnsi="Calibri" w:cs="Calibri"/>
        </w:rPr>
      </w:pPr>
      <w:r w:rsidRPr="00E50E5C">
        <w:rPr>
          <w:rFonts w:ascii="Calibri" w:hAnsi="Calibri" w:cs="Calibri"/>
        </w:rPr>
        <w:t>Informace o prospěchu i akcích mohou žáci, rodiče i učitelé najít na internetových stránkách</w:t>
      </w:r>
      <w:r w:rsidR="00711B4E">
        <w:rPr>
          <w:rFonts w:ascii="Calibri" w:hAnsi="Calibri" w:cs="Calibri"/>
        </w:rPr>
        <w:t xml:space="preserve"> školy (</w:t>
      </w:r>
      <w:r w:rsidR="00D87A42" w:rsidRPr="00D87A42">
        <w:rPr>
          <w:rFonts w:ascii="Calibri" w:hAnsi="Calibri" w:cs="Calibri"/>
        </w:rPr>
        <w:t>www.trivisveterinabrno.cz</w:t>
      </w:r>
      <w:r w:rsidRPr="00E50E5C">
        <w:rPr>
          <w:rFonts w:ascii="Calibri" w:hAnsi="Calibri" w:cs="Calibri"/>
        </w:rPr>
        <w:t>), kde se nachází</w:t>
      </w:r>
      <w:r w:rsidR="006353FB">
        <w:rPr>
          <w:rFonts w:ascii="Calibri" w:hAnsi="Calibri" w:cs="Calibri"/>
        </w:rPr>
        <w:t xml:space="preserve"> přístup do školního systému</w:t>
      </w:r>
      <w:r w:rsidR="00711B4E">
        <w:rPr>
          <w:rFonts w:ascii="Calibri" w:hAnsi="Calibri" w:cs="Calibri"/>
        </w:rPr>
        <w:t xml:space="preserve"> Bakaláři</w:t>
      </w:r>
      <w:r w:rsidRPr="00E50E5C">
        <w:rPr>
          <w:rFonts w:ascii="Calibri" w:hAnsi="Calibri" w:cs="Calibri"/>
        </w:rPr>
        <w:t xml:space="preserve">. Do něj učitelé zapisují klasifikaci, </w:t>
      </w:r>
      <w:r w:rsidR="00195728">
        <w:rPr>
          <w:rFonts w:ascii="Calibri" w:hAnsi="Calibri" w:cs="Calibri"/>
        </w:rPr>
        <w:t xml:space="preserve">absenci, </w:t>
      </w:r>
      <w:r w:rsidRPr="00E50E5C">
        <w:rPr>
          <w:rFonts w:ascii="Calibri" w:hAnsi="Calibri" w:cs="Calibri"/>
        </w:rPr>
        <w:t>výchovná opatření i pořádané akce. V budově školy se sdělení nachází na</w:t>
      </w:r>
      <w:r w:rsidR="0080766E">
        <w:rPr>
          <w:rFonts w:ascii="Calibri" w:hAnsi="Calibri" w:cs="Calibri"/>
        </w:rPr>
        <w:t> </w:t>
      </w:r>
      <w:r w:rsidRPr="00E50E5C">
        <w:rPr>
          <w:rFonts w:ascii="Calibri" w:hAnsi="Calibri" w:cs="Calibri"/>
        </w:rPr>
        <w:t>úřední desce nebo na nástěnkách.</w:t>
      </w:r>
    </w:p>
    <w:p w:rsidR="00634761" w:rsidRDefault="00DD5C92" w:rsidP="00417C2A">
      <w:pPr>
        <w:spacing w:line="276" w:lineRule="auto"/>
        <w:jc w:val="both"/>
        <w:rPr>
          <w:rFonts w:ascii="Calibri" w:hAnsi="Calibri" w:cs="Calibri"/>
        </w:rPr>
      </w:pPr>
      <w:r w:rsidRPr="00E50E5C">
        <w:rPr>
          <w:rFonts w:ascii="Calibri" w:hAnsi="Calibri" w:cs="Calibri"/>
        </w:rPr>
        <w:t>Školní metodik prevence a výchovný poradce m</w:t>
      </w:r>
      <w:r w:rsidR="00474FBC">
        <w:rPr>
          <w:rFonts w:ascii="Calibri" w:hAnsi="Calibri" w:cs="Calibri"/>
        </w:rPr>
        <w:t>á</w:t>
      </w:r>
      <w:r w:rsidRPr="00E50E5C">
        <w:rPr>
          <w:rFonts w:ascii="Calibri" w:hAnsi="Calibri" w:cs="Calibri"/>
        </w:rPr>
        <w:t xml:space="preserve"> taktéž nástěnku, kam se snaží umisťovat aktuální informace. Zde také nalezneme kontakty na pracovníky školy a brněnské poradny.</w:t>
      </w: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924FB0" w:rsidRDefault="00924FB0"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rPr>
      </w:pPr>
      <w:r w:rsidRPr="00E50E5C">
        <w:rPr>
          <w:rFonts w:ascii="Calibri" w:hAnsi="Calibri" w:cs="Calibri"/>
          <w:b/>
          <w:sz w:val="36"/>
          <w:szCs w:val="36"/>
        </w:rPr>
        <w:lastRenderedPageBreak/>
        <w:t>3. Cíle programu</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rPr>
        <w:t>V minimálním preventivním programu rozlišujeme cíle ve třech typech – dlouhodobé, střednědobé a krátkodobé.</w:t>
      </w:r>
    </w:p>
    <w:p w:rsidR="00417C2A" w:rsidRPr="00E50E5C" w:rsidRDefault="00417C2A" w:rsidP="00417C2A">
      <w:pPr>
        <w:spacing w:line="276" w:lineRule="auto"/>
        <w:jc w:val="both"/>
        <w:rPr>
          <w:rFonts w:ascii="Calibri" w:hAnsi="Calibri" w:cs="Calibri"/>
        </w:rPr>
      </w:pPr>
      <w:r w:rsidRPr="00E50E5C">
        <w:rPr>
          <w:rFonts w:ascii="Calibri" w:hAnsi="Calibri" w:cs="Calibri"/>
        </w:rPr>
        <w:t>Obecným cílem programu je formovat pozitivně osobnost žáka, vést ho ke zdravému životnímu stylu, mít odpovědnost za vlastní činy, navazovat zdravé mezilidské vztahy, motivovat ke spolupráci, vážit si věcí.</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Dlouhodobé cíle</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Naučit žáky zvládat konflikty</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Naučit žáky komunikovat mezi sebou i s učiteli</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Vytvářet zdravé vztahy, přátelství i partnerství</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Pochopit potřeby druhých lidí i sebe samého</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Vést žáky k sebeúctě</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Čelit stresu</w:t>
      </w:r>
    </w:p>
    <w:p w:rsidR="00195728" w:rsidRDefault="00195728" w:rsidP="00417C2A">
      <w:pPr>
        <w:spacing w:line="276" w:lineRule="auto"/>
        <w:jc w:val="both"/>
        <w:rPr>
          <w:rFonts w:ascii="Calibri" w:hAnsi="Calibri" w:cs="Calibri"/>
          <w:b/>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Střednědobé cíle</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Nacvičovat komunikační i sociální dovednosti</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Udržovat vztahy</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Vytvářet dohody a pravidla</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Využít vhodně volný čas pomocí kroužků</w:t>
      </w:r>
    </w:p>
    <w:p w:rsidR="00195728" w:rsidRDefault="00195728" w:rsidP="00417C2A">
      <w:pPr>
        <w:spacing w:line="276" w:lineRule="auto"/>
        <w:jc w:val="both"/>
        <w:rPr>
          <w:rFonts w:ascii="Calibri" w:hAnsi="Calibri" w:cs="Calibri"/>
          <w:b/>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Krátkodobé cíle</w:t>
      </w:r>
    </w:p>
    <w:p w:rsidR="00417C2A" w:rsidRPr="00E50E5C" w:rsidRDefault="001208D7" w:rsidP="00417C2A">
      <w:pPr>
        <w:numPr>
          <w:ilvl w:val="0"/>
          <w:numId w:val="8"/>
        </w:numPr>
        <w:spacing w:line="276" w:lineRule="auto"/>
        <w:jc w:val="both"/>
        <w:rPr>
          <w:rFonts w:ascii="Calibri" w:hAnsi="Calibri" w:cs="Calibri"/>
        </w:rPr>
      </w:pPr>
      <w:r>
        <w:rPr>
          <w:rFonts w:ascii="Calibri" w:hAnsi="Calibri" w:cs="Calibri"/>
        </w:rPr>
        <w:t>Realizovat Adaptační kurz</w:t>
      </w:r>
      <w:r w:rsidR="00417C2A" w:rsidRPr="00E50E5C">
        <w:rPr>
          <w:rFonts w:ascii="Calibri" w:hAnsi="Calibri" w:cs="Calibri"/>
        </w:rPr>
        <w:t xml:space="preserve"> pro první ročník čtyřletého studia</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Zavést třídnické hodiny</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Zavést konzultační hodiny</w:t>
      </w:r>
    </w:p>
    <w:p w:rsidR="00417C2A" w:rsidRPr="00E50E5C" w:rsidRDefault="00CF178B" w:rsidP="00417C2A">
      <w:pPr>
        <w:numPr>
          <w:ilvl w:val="0"/>
          <w:numId w:val="8"/>
        </w:numPr>
        <w:spacing w:line="276" w:lineRule="auto"/>
        <w:jc w:val="both"/>
        <w:rPr>
          <w:rFonts w:ascii="Calibri" w:hAnsi="Calibri" w:cs="Calibri"/>
        </w:rPr>
      </w:pPr>
      <w:r w:rsidRPr="00E50E5C">
        <w:rPr>
          <w:rFonts w:ascii="Calibri" w:hAnsi="Calibri" w:cs="Calibri"/>
        </w:rPr>
        <w:t>Zprostředkovat vzdělávání pro pedagogy</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Uskutečnit více celoškolních projektů</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Upevnit vztahy v učitelském sboru pomocí schůzek ve škole i neformálních posezení</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Navázat kvalitnější komunikaci s rodiči</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Řešit výchovné problémy ve spolupráci s výchovn</w:t>
      </w:r>
      <w:r w:rsidR="008A4814">
        <w:rPr>
          <w:rFonts w:ascii="Calibri" w:hAnsi="Calibri" w:cs="Calibri"/>
        </w:rPr>
        <w:t>ým poradcem, třídním učitelem a </w:t>
      </w:r>
      <w:r w:rsidRPr="00E50E5C">
        <w:rPr>
          <w:rFonts w:ascii="Calibri" w:hAnsi="Calibri" w:cs="Calibri"/>
        </w:rPr>
        <w:t>vedením školy</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Navázat kontakty s institucemi zabývajícími se primární prevencí</w:t>
      </w:r>
    </w:p>
    <w:p w:rsidR="00CF178B" w:rsidRPr="00E50E5C" w:rsidRDefault="00CF178B" w:rsidP="00417C2A">
      <w:pPr>
        <w:numPr>
          <w:ilvl w:val="0"/>
          <w:numId w:val="8"/>
        </w:numPr>
        <w:spacing w:line="276" w:lineRule="auto"/>
        <w:jc w:val="both"/>
        <w:rPr>
          <w:rFonts w:ascii="Calibri" w:hAnsi="Calibri" w:cs="Calibri"/>
        </w:rPr>
      </w:pPr>
      <w:r w:rsidRPr="00E50E5C">
        <w:rPr>
          <w:rFonts w:ascii="Calibri" w:hAnsi="Calibri" w:cs="Calibri"/>
        </w:rPr>
        <w:t>Navázat kontakty s dalšími organizacemi nabízejícími besedy, workshopy i přednášky</w:t>
      </w:r>
    </w:p>
    <w:p w:rsidR="00417C2A" w:rsidRDefault="00417C2A" w:rsidP="00417C2A">
      <w:pPr>
        <w:spacing w:line="276" w:lineRule="auto"/>
        <w:jc w:val="both"/>
        <w:rPr>
          <w:rFonts w:ascii="Calibri" w:hAnsi="Calibri" w:cs="Calibri"/>
        </w:rPr>
      </w:pPr>
    </w:p>
    <w:p w:rsidR="00195728" w:rsidRPr="00E50E5C" w:rsidRDefault="00195728" w:rsidP="00417C2A">
      <w:pPr>
        <w:spacing w:line="276" w:lineRule="auto"/>
        <w:jc w:val="both"/>
        <w:rPr>
          <w:rFonts w:ascii="Calibri" w:hAnsi="Calibri" w:cs="Calibri"/>
        </w:rPr>
      </w:pPr>
    </w:p>
    <w:p w:rsidR="00C61785" w:rsidRDefault="00C61785" w:rsidP="00417C2A">
      <w:pPr>
        <w:spacing w:line="276" w:lineRule="auto"/>
        <w:jc w:val="both"/>
        <w:rPr>
          <w:rFonts w:ascii="Calibri" w:hAnsi="Calibri" w:cs="Calibri"/>
          <w:b/>
          <w:sz w:val="36"/>
          <w:szCs w:val="36"/>
        </w:rPr>
      </w:pPr>
    </w:p>
    <w:p w:rsidR="00634761" w:rsidRDefault="00634761" w:rsidP="00417C2A">
      <w:pPr>
        <w:spacing w:line="276" w:lineRule="auto"/>
        <w:jc w:val="both"/>
        <w:rPr>
          <w:rFonts w:ascii="Calibri" w:hAnsi="Calibri" w:cs="Calibri"/>
          <w:b/>
          <w:sz w:val="36"/>
          <w:szCs w:val="36"/>
        </w:rPr>
      </w:pPr>
    </w:p>
    <w:p w:rsidR="00D5142A" w:rsidRDefault="00D5142A"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r w:rsidRPr="00E50E5C">
        <w:rPr>
          <w:rFonts w:ascii="Calibri" w:hAnsi="Calibri" w:cs="Calibri"/>
          <w:b/>
          <w:sz w:val="36"/>
          <w:szCs w:val="36"/>
        </w:rPr>
        <w:lastRenderedPageBreak/>
        <w:t>4. Koordinace preventivních aktivit</w:t>
      </w:r>
    </w:p>
    <w:p w:rsidR="00195728" w:rsidRPr="00E50E5C" w:rsidRDefault="00195728" w:rsidP="00417C2A">
      <w:pPr>
        <w:spacing w:line="276" w:lineRule="auto"/>
        <w:jc w:val="both"/>
        <w:rPr>
          <w:rFonts w:ascii="Calibri" w:hAnsi="Calibri" w:cs="Calibri"/>
        </w:rPr>
      </w:pPr>
    </w:p>
    <w:p w:rsidR="009E63DE" w:rsidRDefault="00417C2A" w:rsidP="00417C2A">
      <w:pPr>
        <w:spacing w:line="276" w:lineRule="auto"/>
        <w:jc w:val="both"/>
        <w:rPr>
          <w:rFonts w:ascii="Calibri" w:hAnsi="Calibri" w:cs="Calibri"/>
        </w:rPr>
      </w:pPr>
      <w:r w:rsidRPr="00E50E5C">
        <w:rPr>
          <w:rFonts w:ascii="Calibri" w:hAnsi="Calibri" w:cs="Calibri"/>
        </w:rPr>
        <w:t xml:space="preserve">Výchovný poradce a metodik školní prevence se zabývají všemi otázkami výchovy. Pomáhají rodičům i žákům při řešení otázek ohledně stylů učení, při problémech doma i ve škole. </w:t>
      </w:r>
      <w:r w:rsidR="00CF178B" w:rsidRPr="00E50E5C">
        <w:rPr>
          <w:rFonts w:ascii="Calibri" w:hAnsi="Calibri" w:cs="Calibri"/>
        </w:rPr>
        <w:t xml:space="preserve"> </w:t>
      </w:r>
    </w:p>
    <w:p w:rsidR="009E63DE" w:rsidRDefault="009E63DE" w:rsidP="00417C2A">
      <w:pPr>
        <w:spacing w:line="276" w:lineRule="auto"/>
        <w:jc w:val="both"/>
        <w:rPr>
          <w:rFonts w:ascii="Calibri" w:hAnsi="Calibri" w:cs="Calibri"/>
        </w:rPr>
      </w:pPr>
    </w:p>
    <w:p w:rsidR="00CF178B" w:rsidRPr="00E50E5C" w:rsidRDefault="00417C2A" w:rsidP="00417C2A">
      <w:pPr>
        <w:spacing w:line="276" w:lineRule="auto"/>
        <w:jc w:val="both"/>
        <w:rPr>
          <w:rFonts w:ascii="Calibri" w:hAnsi="Calibri" w:cs="Calibri"/>
        </w:rPr>
      </w:pPr>
      <w:r w:rsidRPr="00E50E5C">
        <w:rPr>
          <w:rFonts w:ascii="Calibri" w:hAnsi="Calibri" w:cs="Calibri"/>
        </w:rPr>
        <w:t>Rodiče jsou seznámeni s prací výchovného poradce a metodika školní prevence na první třídní schůzce</w:t>
      </w:r>
      <w:r w:rsidR="00DD5C92" w:rsidRPr="00E50E5C">
        <w:rPr>
          <w:rFonts w:ascii="Calibri" w:hAnsi="Calibri" w:cs="Calibri"/>
        </w:rPr>
        <w:t>, která se koná vždy během měsíce září</w:t>
      </w:r>
      <w:r w:rsidRPr="00E50E5C">
        <w:rPr>
          <w:rFonts w:ascii="Calibri" w:hAnsi="Calibri" w:cs="Calibri"/>
        </w:rPr>
        <w:t>.</w:t>
      </w:r>
      <w:r w:rsidR="00DD5C92" w:rsidRPr="00E50E5C">
        <w:rPr>
          <w:rFonts w:ascii="Calibri" w:hAnsi="Calibri" w:cs="Calibri"/>
        </w:rPr>
        <w:t xml:space="preserve"> Je určena zákonným zástupcům žáků prvního ročníku. </w:t>
      </w:r>
    </w:p>
    <w:p w:rsidR="009E63DE" w:rsidRDefault="009E63DE" w:rsidP="00417C2A">
      <w:pPr>
        <w:spacing w:line="276" w:lineRule="auto"/>
        <w:jc w:val="both"/>
        <w:rPr>
          <w:rFonts w:ascii="Calibri" w:hAnsi="Calibri" w:cs="Calibri"/>
        </w:rPr>
      </w:pPr>
    </w:p>
    <w:p w:rsidR="00417C2A" w:rsidRPr="00E50E5C" w:rsidRDefault="00CF178B" w:rsidP="00417C2A">
      <w:pPr>
        <w:spacing w:line="276" w:lineRule="auto"/>
        <w:jc w:val="both"/>
        <w:rPr>
          <w:rFonts w:ascii="Calibri" w:hAnsi="Calibri" w:cs="Calibri"/>
        </w:rPr>
      </w:pPr>
      <w:r w:rsidRPr="00E50E5C">
        <w:rPr>
          <w:rFonts w:ascii="Calibri" w:hAnsi="Calibri" w:cs="Calibri"/>
        </w:rPr>
        <w:t>Pedagogičtí pracovníci jsou seznámeni s Minim</w:t>
      </w:r>
      <w:r w:rsidR="008A4814">
        <w:rPr>
          <w:rFonts w:ascii="Calibri" w:hAnsi="Calibri" w:cs="Calibri"/>
        </w:rPr>
        <w:t>álním preventivním programem na </w:t>
      </w:r>
      <w:r w:rsidRPr="00E50E5C">
        <w:rPr>
          <w:rFonts w:ascii="Calibri" w:hAnsi="Calibri" w:cs="Calibri"/>
        </w:rPr>
        <w:t>pedagogické radě.</w:t>
      </w:r>
    </w:p>
    <w:p w:rsidR="009E63DE" w:rsidRDefault="009E63DE" w:rsidP="00417C2A">
      <w:pPr>
        <w:spacing w:line="276" w:lineRule="auto"/>
        <w:jc w:val="both"/>
        <w:rPr>
          <w:rFonts w:ascii="Calibri" w:hAnsi="Calibri" w:cs="Calibri"/>
        </w:rPr>
      </w:pPr>
    </w:p>
    <w:p w:rsidR="00417C2A" w:rsidRDefault="00417C2A" w:rsidP="00417C2A">
      <w:pPr>
        <w:spacing w:line="276" w:lineRule="auto"/>
        <w:jc w:val="both"/>
        <w:rPr>
          <w:rFonts w:ascii="Calibri" w:hAnsi="Calibri" w:cs="Calibri"/>
        </w:rPr>
      </w:pPr>
      <w:r w:rsidRPr="00E50E5C">
        <w:rPr>
          <w:rFonts w:ascii="Calibri" w:hAnsi="Calibri" w:cs="Calibri"/>
        </w:rPr>
        <w:t>M</w:t>
      </w:r>
      <w:r w:rsidR="00DD5C92" w:rsidRPr="00E50E5C">
        <w:rPr>
          <w:rFonts w:ascii="Calibri" w:hAnsi="Calibri" w:cs="Calibri"/>
        </w:rPr>
        <w:t>inimální preventivní program j</w:t>
      </w:r>
      <w:r w:rsidRPr="00E50E5C">
        <w:rPr>
          <w:rFonts w:ascii="Calibri" w:hAnsi="Calibri" w:cs="Calibri"/>
        </w:rPr>
        <w:t>e umístěn k nahlédnutí na internetových stránkách školy</w:t>
      </w:r>
      <w:r w:rsidR="009E63DE">
        <w:rPr>
          <w:rFonts w:ascii="Calibri" w:hAnsi="Calibri" w:cs="Calibri"/>
        </w:rPr>
        <w:t xml:space="preserve"> v sekci Školní poradenské pracoviště</w:t>
      </w:r>
      <w:r w:rsidRPr="00E50E5C">
        <w:rPr>
          <w:rFonts w:ascii="Calibri" w:hAnsi="Calibri" w:cs="Calibri"/>
        </w:rPr>
        <w:t>.</w:t>
      </w:r>
      <w:r w:rsidR="00DD5C92" w:rsidRPr="00E50E5C">
        <w:rPr>
          <w:rFonts w:ascii="Calibri" w:hAnsi="Calibri" w:cs="Calibri"/>
        </w:rPr>
        <w:t xml:space="preserve"> Zde</w:t>
      </w:r>
      <w:r w:rsidR="00D87A42">
        <w:rPr>
          <w:rFonts w:ascii="Calibri" w:hAnsi="Calibri" w:cs="Calibri"/>
        </w:rPr>
        <w:t> </w:t>
      </w:r>
      <w:r w:rsidR="00DD5C92" w:rsidRPr="00E50E5C">
        <w:rPr>
          <w:rFonts w:ascii="Calibri" w:hAnsi="Calibri" w:cs="Calibri"/>
        </w:rPr>
        <w:t>také veřejnos</w:t>
      </w:r>
      <w:r w:rsidR="009E63DE">
        <w:rPr>
          <w:rFonts w:ascii="Calibri" w:hAnsi="Calibri" w:cs="Calibri"/>
        </w:rPr>
        <w:t>t najde Plán školního poradenského pracoviště</w:t>
      </w:r>
      <w:r w:rsidR="00195728">
        <w:rPr>
          <w:rFonts w:ascii="Calibri" w:hAnsi="Calibri" w:cs="Calibri"/>
        </w:rPr>
        <w:t xml:space="preserve">, </w:t>
      </w:r>
      <w:r w:rsidR="009E63DE">
        <w:rPr>
          <w:rFonts w:ascii="Calibri" w:hAnsi="Calibri" w:cs="Calibri"/>
        </w:rPr>
        <w:t xml:space="preserve">Krizový plán, Strategii předcházení školní neúspěšnosti, Kariérové poradenství, </w:t>
      </w:r>
      <w:r w:rsidR="00DD5C92" w:rsidRPr="00E50E5C">
        <w:rPr>
          <w:rFonts w:ascii="Calibri" w:hAnsi="Calibri" w:cs="Calibri"/>
        </w:rPr>
        <w:t>kontaktní údaje</w:t>
      </w:r>
      <w:r w:rsidR="00195728">
        <w:rPr>
          <w:rFonts w:ascii="Calibri" w:hAnsi="Calibri" w:cs="Calibri"/>
        </w:rPr>
        <w:t xml:space="preserve"> a konzultační hodiny</w:t>
      </w:r>
      <w:r w:rsidR="00DD5C92" w:rsidRPr="00E50E5C">
        <w:rPr>
          <w:rFonts w:ascii="Calibri" w:hAnsi="Calibri" w:cs="Calibri"/>
        </w:rPr>
        <w:t>.</w:t>
      </w:r>
    </w:p>
    <w:p w:rsidR="00971CB2" w:rsidRPr="00E50E5C" w:rsidRDefault="00971CB2"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rPr>
        <w:t>Školní metodik prevence a výchovný poradce zajišťují spolupráci:</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mezi pedagogickými pracovníky a učiteli</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mezi učiteli a rodiči</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s pedagogicko-psychologickou poradnou</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s poradenským centrem</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s ostatními školami v regionu</w:t>
      </w:r>
    </w:p>
    <w:p w:rsidR="00417C2A" w:rsidRPr="00E50E5C" w:rsidRDefault="008D7695" w:rsidP="00417C2A">
      <w:pPr>
        <w:numPr>
          <w:ilvl w:val="0"/>
          <w:numId w:val="4"/>
        </w:numPr>
        <w:spacing w:line="276" w:lineRule="auto"/>
        <w:jc w:val="both"/>
        <w:rPr>
          <w:rFonts w:ascii="Calibri" w:hAnsi="Calibri" w:cs="Calibri"/>
        </w:rPr>
      </w:pPr>
      <w:r>
        <w:rPr>
          <w:rFonts w:ascii="Calibri" w:hAnsi="Calibri" w:cs="Calibri"/>
        </w:rPr>
        <w:t>s</w:t>
      </w:r>
      <w:r w:rsidR="00417C2A" w:rsidRPr="00E50E5C">
        <w:rPr>
          <w:rFonts w:ascii="Calibri" w:hAnsi="Calibri" w:cs="Calibri"/>
        </w:rPr>
        <w:t> Policií ČR</w:t>
      </w:r>
    </w:p>
    <w:p w:rsidR="00417C2A" w:rsidRPr="00E50E5C" w:rsidRDefault="00417C2A" w:rsidP="00417C2A">
      <w:pPr>
        <w:spacing w:line="276" w:lineRule="auto"/>
        <w:ind w:left="-14"/>
        <w:jc w:val="both"/>
        <w:rPr>
          <w:rFonts w:ascii="Calibri" w:hAnsi="Calibri" w:cs="Calibri"/>
        </w:rPr>
      </w:pPr>
    </w:p>
    <w:p w:rsidR="00417C2A" w:rsidRPr="00E50E5C" w:rsidRDefault="00417C2A" w:rsidP="00417C2A">
      <w:pPr>
        <w:spacing w:line="276" w:lineRule="auto"/>
        <w:ind w:left="-14"/>
        <w:jc w:val="both"/>
        <w:rPr>
          <w:rFonts w:ascii="Calibri" w:hAnsi="Calibri" w:cs="Calibri"/>
        </w:rPr>
      </w:pPr>
    </w:p>
    <w:p w:rsidR="00417C2A" w:rsidRPr="00E50E5C" w:rsidRDefault="00417C2A" w:rsidP="006353FB">
      <w:pPr>
        <w:spacing w:line="276" w:lineRule="auto"/>
        <w:ind w:left="-14"/>
        <w:jc w:val="both"/>
        <w:rPr>
          <w:rFonts w:ascii="Calibri" w:hAnsi="Calibri" w:cs="Calibri"/>
        </w:rPr>
      </w:pPr>
      <w:r w:rsidRPr="00E50E5C">
        <w:rPr>
          <w:rFonts w:ascii="Calibri" w:hAnsi="Calibri" w:cs="Calibri"/>
        </w:rPr>
        <w:t>Dále:</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seznamují učitele s metodickými materiály</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vytváří svůj plán práce</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podílí se na organizaci soutěží</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podílí se na koordinace volnočasových aktivit</w:t>
      </w:r>
    </w:p>
    <w:p w:rsidR="00195728" w:rsidRDefault="00195728" w:rsidP="00195728">
      <w:pPr>
        <w:spacing w:after="200" w:line="276" w:lineRule="auto"/>
        <w:rPr>
          <w:rFonts w:ascii="Calibri" w:hAnsi="Calibri" w:cs="Calibri"/>
        </w:rPr>
      </w:pPr>
    </w:p>
    <w:p w:rsidR="006353FB" w:rsidRDefault="006353FB" w:rsidP="00195728">
      <w:pPr>
        <w:spacing w:after="200" w:line="276" w:lineRule="auto"/>
        <w:rPr>
          <w:rFonts w:ascii="Calibri" w:hAnsi="Calibri" w:cs="Calibri"/>
        </w:rPr>
      </w:pPr>
    </w:p>
    <w:p w:rsidR="006353FB" w:rsidRDefault="006353FB" w:rsidP="00195728">
      <w:pPr>
        <w:spacing w:after="200" w:line="276" w:lineRule="auto"/>
        <w:rPr>
          <w:rFonts w:ascii="Calibri" w:hAnsi="Calibri" w:cs="Calibri"/>
        </w:rPr>
      </w:pPr>
    </w:p>
    <w:p w:rsidR="0045306C" w:rsidRDefault="0045306C" w:rsidP="00195728">
      <w:pPr>
        <w:spacing w:after="200" w:line="276" w:lineRule="auto"/>
        <w:rPr>
          <w:rFonts w:ascii="Calibri" w:hAnsi="Calibri" w:cs="Calibri"/>
        </w:rPr>
      </w:pPr>
    </w:p>
    <w:p w:rsidR="005C4EFF" w:rsidRDefault="005C4EFF" w:rsidP="006353FB">
      <w:pPr>
        <w:spacing w:after="200" w:line="276" w:lineRule="auto"/>
        <w:rPr>
          <w:rFonts w:ascii="Calibri" w:hAnsi="Calibri" w:cs="Calibri"/>
          <w:b/>
          <w:sz w:val="36"/>
          <w:szCs w:val="36"/>
        </w:rPr>
      </w:pPr>
    </w:p>
    <w:p w:rsidR="00924FB0" w:rsidRDefault="00924FB0" w:rsidP="006353FB">
      <w:pPr>
        <w:spacing w:after="200" w:line="276" w:lineRule="auto"/>
        <w:rPr>
          <w:rFonts w:ascii="Calibri" w:hAnsi="Calibri" w:cs="Calibri"/>
          <w:b/>
          <w:sz w:val="36"/>
          <w:szCs w:val="36"/>
        </w:rPr>
      </w:pPr>
    </w:p>
    <w:p w:rsidR="00417C2A" w:rsidRPr="005C4EFF" w:rsidRDefault="00417C2A" w:rsidP="006353FB">
      <w:pPr>
        <w:spacing w:after="200" w:line="276" w:lineRule="auto"/>
        <w:rPr>
          <w:rFonts w:ascii="Calibri" w:hAnsi="Calibri" w:cs="Calibri"/>
          <w:b/>
          <w:sz w:val="36"/>
          <w:szCs w:val="36"/>
        </w:rPr>
      </w:pPr>
      <w:r w:rsidRPr="005C4EFF">
        <w:rPr>
          <w:rFonts w:ascii="Calibri" w:hAnsi="Calibri" w:cs="Calibri"/>
          <w:b/>
          <w:sz w:val="36"/>
          <w:szCs w:val="36"/>
        </w:rPr>
        <w:lastRenderedPageBreak/>
        <w:t>5. Realizace MPP v jed</w:t>
      </w:r>
      <w:r w:rsidR="00D5142A">
        <w:rPr>
          <w:rFonts w:ascii="Calibri" w:hAnsi="Calibri" w:cs="Calibri"/>
          <w:b/>
          <w:sz w:val="36"/>
          <w:szCs w:val="36"/>
        </w:rPr>
        <w:t>notlivých předmětech</w:t>
      </w:r>
    </w:p>
    <w:p w:rsidR="00D574AC" w:rsidRDefault="00417C2A" w:rsidP="00D5142A">
      <w:pPr>
        <w:spacing w:line="276" w:lineRule="auto"/>
        <w:jc w:val="both"/>
        <w:rPr>
          <w:rFonts w:ascii="Calibri" w:hAnsi="Calibri" w:cs="Calibri"/>
        </w:rPr>
      </w:pPr>
      <w:r w:rsidRPr="00E50E5C">
        <w:rPr>
          <w:rFonts w:ascii="Calibri" w:hAnsi="Calibri" w:cs="Calibri"/>
        </w:rPr>
        <w:t>V rámci vzdělávání se s žáky ve všech předmětech dotýkáme různých témat prevence. Dochází tím nejen k rozvoji mezipředmětových vztahů, ale i k primární prevenci vzhledem k žákům.</w:t>
      </w:r>
      <w:r w:rsidR="00732931">
        <w:rPr>
          <w:rFonts w:ascii="Calibri" w:hAnsi="Calibri" w:cs="Calibri"/>
        </w:rPr>
        <w:t xml:space="preserve"> </w:t>
      </w:r>
      <w:r w:rsidR="00634761">
        <w:rPr>
          <w:rFonts w:ascii="Calibri" w:hAnsi="Calibri" w:cs="Calibri"/>
        </w:rPr>
        <w:t>Žáci se jednak pohybuj</w:t>
      </w:r>
      <w:r w:rsidR="00A66153">
        <w:rPr>
          <w:rFonts w:ascii="Calibri" w:hAnsi="Calibri" w:cs="Calibri"/>
        </w:rPr>
        <w:t xml:space="preserve">í v prostředí školních prostor, </w:t>
      </w:r>
      <w:r w:rsidR="00634761">
        <w:rPr>
          <w:rFonts w:ascii="Calibri" w:hAnsi="Calibri" w:cs="Calibri"/>
        </w:rPr>
        <w:t>vedle toho navštěvují i praxe na různých pracovištích.</w:t>
      </w:r>
    </w:p>
    <w:p w:rsidR="00634761" w:rsidRDefault="00732931" w:rsidP="00D5142A">
      <w:pPr>
        <w:spacing w:line="276" w:lineRule="auto"/>
        <w:jc w:val="both"/>
        <w:rPr>
          <w:rFonts w:ascii="Calibri" w:hAnsi="Calibri" w:cs="Calibri"/>
        </w:rPr>
      </w:pPr>
      <w:r>
        <w:rPr>
          <w:rFonts w:ascii="Calibri" w:hAnsi="Calibri" w:cs="Calibri"/>
        </w:rPr>
        <w:t>V jednotlivých hodinách se snažíme, aby žáci měli pocit bezpečí, tedy mohli bez obav vyjádřit svůj názor.</w:t>
      </w:r>
      <w:r w:rsidR="00634761">
        <w:rPr>
          <w:rFonts w:ascii="Calibri" w:hAnsi="Calibri" w:cs="Calibri"/>
        </w:rPr>
        <w:t xml:space="preserve"> Rozvoj komunikace a tím i pozitivních vtahů mezi žáky je jedním z dlouhodobých obecných cílů školy, ale zároveň se v současných třídách potýkáme právě s narušenými vztahy vlivem téměř dvouletého odloučení. </w:t>
      </w:r>
    </w:p>
    <w:p w:rsidR="00E6375F" w:rsidRDefault="00E6375F" w:rsidP="00E6375F">
      <w:pPr>
        <w:spacing w:line="276" w:lineRule="auto"/>
        <w:jc w:val="both"/>
        <w:rPr>
          <w:rFonts w:ascii="Calibri" w:hAnsi="Calibri" w:cs="Calibri"/>
        </w:rPr>
      </w:pPr>
      <w:r w:rsidRPr="00E6375F">
        <w:rPr>
          <w:rFonts w:ascii="Calibri" w:hAnsi="Calibri" w:cs="Calibri"/>
        </w:rPr>
        <w:t>V rámci školní výuky učitelé využívají různé formy a metody práce</w:t>
      </w:r>
      <w:r>
        <w:rPr>
          <w:rFonts w:ascii="Calibri" w:hAnsi="Calibri" w:cs="Calibri"/>
        </w:rPr>
        <w:t>:</w:t>
      </w:r>
    </w:p>
    <w:p w:rsidR="00E6375F" w:rsidRPr="00E6375F" w:rsidRDefault="00E6375F" w:rsidP="00E6375F">
      <w:pPr>
        <w:pStyle w:val="Odstavecseseznamem"/>
        <w:numPr>
          <w:ilvl w:val="0"/>
          <w:numId w:val="29"/>
        </w:numPr>
        <w:spacing w:line="276" w:lineRule="auto"/>
        <w:jc w:val="both"/>
        <w:rPr>
          <w:rFonts w:ascii="Calibri" w:hAnsi="Calibri" w:cs="Calibri"/>
        </w:rPr>
      </w:pPr>
      <w:r w:rsidRPr="00E6375F">
        <w:rPr>
          <w:rFonts w:ascii="Calibri" w:hAnsi="Calibri" w:cs="Calibri"/>
        </w:rPr>
        <w:t>Skupinov</w:t>
      </w:r>
      <w:r>
        <w:rPr>
          <w:rFonts w:ascii="Calibri" w:hAnsi="Calibri" w:cs="Calibri"/>
        </w:rPr>
        <w:t>á práce</w:t>
      </w:r>
      <w:r w:rsidRPr="00E6375F">
        <w:rPr>
          <w:rFonts w:ascii="Calibri" w:hAnsi="Calibri" w:cs="Calibri"/>
        </w:rPr>
        <w:t xml:space="preserve"> pomáhá při rozv</w:t>
      </w:r>
      <w:r>
        <w:rPr>
          <w:rFonts w:ascii="Calibri" w:hAnsi="Calibri" w:cs="Calibri"/>
        </w:rPr>
        <w:t>oji spolupráce,</w:t>
      </w:r>
      <w:r w:rsidRPr="00E6375F">
        <w:rPr>
          <w:rFonts w:ascii="Calibri" w:hAnsi="Calibri" w:cs="Calibri"/>
        </w:rPr>
        <w:t xml:space="preserve"> komunikace, schopnost</w:t>
      </w:r>
      <w:r>
        <w:rPr>
          <w:rFonts w:ascii="Calibri" w:hAnsi="Calibri" w:cs="Calibri"/>
        </w:rPr>
        <w:t>i</w:t>
      </w:r>
      <w:r w:rsidRPr="00E6375F">
        <w:rPr>
          <w:rFonts w:ascii="Calibri" w:hAnsi="Calibri" w:cs="Calibri"/>
        </w:rPr>
        <w:t xml:space="preserve"> řešení konfliktů. Žáci mají možnost diskutovat nad daným problémem a naučí se reagovat na kritiku.</w:t>
      </w:r>
    </w:p>
    <w:p w:rsidR="00E6375F" w:rsidRPr="00E6375F" w:rsidRDefault="00E6375F" w:rsidP="00E6375F">
      <w:pPr>
        <w:pStyle w:val="Odstavecseseznamem"/>
        <w:numPr>
          <w:ilvl w:val="0"/>
          <w:numId w:val="29"/>
        </w:numPr>
        <w:spacing w:line="276" w:lineRule="auto"/>
        <w:jc w:val="both"/>
        <w:rPr>
          <w:rFonts w:ascii="Calibri" w:hAnsi="Calibri" w:cs="Calibri"/>
        </w:rPr>
      </w:pPr>
      <w:r>
        <w:rPr>
          <w:rFonts w:ascii="Calibri" w:hAnsi="Calibri" w:cs="Calibri"/>
        </w:rPr>
        <w:t>Počítačovou učebnu</w:t>
      </w:r>
      <w:r w:rsidRPr="00E6375F">
        <w:rPr>
          <w:rFonts w:ascii="Calibri" w:hAnsi="Calibri" w:cs="Calibri"/>
        </w:rPr>
        <w:t xml:space="preserve"> mají k</w:t>
      </w:r>
      <w:r>
        <w:rPr>
          <w:rFonts w:ascii="Calibri" w:hAnsi="Calibri" w:cs="Calibri"/>
        </w:rPr>
        <w:t xml:space="preserve"> dispozici nejen při výuce, po dohodě s vyučujícím sem mají přístup i po vyučování. Ve třídách jsou </w:t>
      </w:r>
      <w:r w:rsidRPr="00E6375F">
        <w:rPr>
          <w:rFonts w:ascii="Calibri" w:hAnsi="Calibri" w:cs="Calibri"/>
        </w:rPr>
        <w:t>interaktivní tabule s ozvučením, které pomáhají rozšiřovat spekt</w:t>
      </w:r>
      <w:r>
        <w:rPr>
          <w:rFonts w:ascii="Calibri" w:hAnsi="Calibri" w:cs="Calibri"/>
        </w:rPr>
        <w:t>rum učebních pomůcek.</w:t>
      </w:r>
    </w:p>
    <w:p w:rsidR="00E6375F" w:rsidRPr="00E6375F" w:rsidRDefault="00E6375F" w:rsidP="00E6375F">
      <w:pPr>
        <w:pStyle w:val="Odstavecseseznamem"/>
        <w:numPr>
          <w:ilvl w:val="0"/>
          <w:numId w:val="29"/>
        </w:numPr>
        <w:spacing w:line="276" w:lineRule="auto"/>
        <w:jc w:val="both"/>
        <w:rPr>
          <w:rFonts w:ascii="Calibri" w:hAnsi="Calibri" w:cs="Calibri"/>
        </w:rPr>
      </w:pPr>
      <w:r w:rsidRPr="00E6375F">
        <w:rPr>
          <w:rFonts w:ascii="Calibri" w:hAnsi="Calibri" w:cs="Calibri"/>
        </w:rPr>
        <w:t>Sebehodnocení a zpětná vazba</w:t>
      </w:r>
      <w:r w:rsidR="004F7C24">
        <w:rPr>
          <w:rFonts w:ascii="Calibri" w:hAnsi="Calibri" w:cs="Calibri"/>
        </w:rPr>
        <w:t xml:space="preserve"> je důležitá součást (sebe)hodnocení. Studenti </w:t>
      </w:r>
      <w:proofErr w:type="gramStart"/>
      <w:r w:rsidR="004F7C24">
        <w:rPr>
          <w:rFonts w:ascii="Calibri" w:hAnsi="Calibri" w:cs="Calibri"/>
        </w:rPr>
        <w:t>ji</w:t>
      </w:r>
      <w:proofErr w:type="gramEnd"/>
      <w:r w:rsidR="004F7C24">
        <w:rPr>
          <w:rFonts w:ascii="Calibri" w:hAnsi="Calibri" w:cs="Calibri"/>
        </w:rPr>
        <w:t xml:space="preserve"> získávají </w:t>
      </w:r>
      <w:proofErr w:type="gramStart"/>
      <w:r w:rsidR="004F7C24">
        <w:rPr>
          <w:rFonts w:ascii="Calibri" w:hAnsi="Calibri" w:cs="Calibri"/>
        </w:rPr>
        <w:t>ji</w:t>
      </w:r>
      <w:proofErr w:type="gramEnd"/>
      <w:r w:rsidR="004F7C24">
        <w:rPr>
          <w:rFonts w:ascii="Calibri" w:hAnsi="Calibri" w:cs="Calibri"/>
        </w:rPr>
        <w:t xml:space="preserve"> od učitelů a postupně by měli být schopni sebehodnocení kladů, ale i záporů.</w:t>
      </w:r>
    </w:p>
    <w:p w:rsidR="00E6375F" w:rsidRDefault="00E6375F" w:rsidP="00D5142A">
      <w:pPr>
        <w:spacing w:line="276" w:lineRule="auto"/>
        <w:jc w:val="both"/>
        <w:rPr>
          <w:rFonts w:ascii="Calibri" w:hAnsi="Calibri" w:cs="Calibri"/>
        </w:rPr>
      </w:pPr>
    </w:p>
    <w:p w:rsidR="00D574AC" w:rsidRPr="00924FB0" w:rsidRDefault="00924FB0" w:rsidP="00D5142A">
      <w:pPr>
        <w:spacing w:line="276" w:lineRule="auto"/>
        <w:jc w:val="both"/>
        <w:rPr>
          <w:rFonts w:ascii="Calibri" w:hAnsi="Calibri" w:cs="Calibri"/>
          <w:b/>
        </w:rPr>
      </w:pPr>
      <w:r w:rsidRPr="00924FB0">
        <w:rPr>
          <w:rFonts w:ascii="Calibri" w:hAnsi="Calibri" w:cs="Calibri"/>
          <w:b/>
        </w:rPr>
        <w:t>Jednotlivé předměty a témata prevence:</w:t>
      </w:r>
    </w:p>
    <w:p w:rsidR="00D5142A" w:rsidRDefault="00D5142A" w:rsidP="00D5142A">
      <w:pPr>
        <w:spacing w:line="276" w:lineRule="auto"/>
        <w:jc w:val="both"/>
        <w:rPr>
          <w:rFonts w:ascii="Calibri" w:hAnsi="Calibri" w:cs="Calibri"/>
        </w:rPr>
      </w:pPr>
      <w:r>
        <w:rPr>
          <w:rFonts w:ascii="Calibri" w:hAnsi="Calibri" w:cs="Calibri"/>
        </w:rPr>
        <w:t>ANGLICKÝ JAZYK, 1. – 4. ročník</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nehody a zranění; pozitiva a negativa videoher; globální problémy</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zločiny; služby a osobní finance</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prázdniny a cestování; mezigenerační vztahy zdravá výživa a stravování; adrenalinové sporty; onemocnění a léčba</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zaměstnání a pracovní podmínky; podnikání; práce a ubytování v zahraničí; tetování a piercing</w:t>
      </w:r>
    </w:p>
    <w:p w:rsidR="00732931" w:rsidRDefault="00732931" w:rsidP="00D5142A">
      <w:pPr>
        <w:spacing w:line="276" w:lineRule="auto"/>
        <w:jc w:val="both"/>
        <w:rPr>
          <w:rFonts w:ascii="Calibri" w:hAnsi="Calibri" w:cs="Calibri"/>
        </w:rPr>
      </w:pPr>
    </w:p>
    <w:p w:rsidR="00D5142A" w:rsidRDefault="00D5142A" w:rsidP="00D5142A">
      <w:pPr>
        <w:spacing w:line="276" w:lineRule="auto"/>
        <w:jc w:val="both"/>
        <w:rPr>
          <w:rFonts w:ascii="Calibri" w:hAnsi="Calibri" w:cs="Calibri"/>
        </w:rPr>
      </w:pPr>
      <w:r>
        <w:rPr>
          <w:rFonts w:ascii="Calibri" w:hAnsi="Calibri" w:cs="Calibri"/>
        </w:rPr>
        <w:t>ČESKÝ JAZYK, 1. – 4. ročník</w:t>
      </w:r>
    </w:p>
    <w:p w:rsidR="0001040C"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komunikace</w:t>
      </w:r>
    </w:p>
    <w:p w:rsidR="00D5142A" w:rsidRPr="00D5142A"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v</w:t>
      </w:r>
      <w:r w:rsidR="00D5142A" w:rsidRPr="00D5142A">
        <w:rPr>
          <w:rFonts w:ascii="Calibri" w:hAnsi="Calibri" w:cs="Calibri"/>
        </w:rPr>
        <w:t>eřejné mluvené projevy a jejich styl</w:t>
      </w:r>
    </w:p>
    <w:p w:rsidR="00D5142A" w:rsidRPr="00D5142A"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k</w:t>
      </w:r>
      <w:r w:rsidR="00D5142A" w:rsidRPr="00D5142A">
        <w:rPr>
          <w:rFonts w:ascii="Calibri" w:hAnsi="Calibri" w:cs="Calibri"/>
        </w:rPr>
        <w:t>ultura</w:t>
      </w:r>
    </w:p>
    <w:p w:rsidR="00D5142A" w:rsidRPr="00D5142A"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literatura po 1. světové válce</w:t>
      </w:r>
    </w:p>
    <w:p w:rsidR="00D5142A" w:rsidRDefault="00D5142A" w:rsidP="00D5142A">
      <w:pPr>
        <w:pStyle w:val="Odstavecseseznamem"/>
        <w:numPr>
          <w:ilvl w:val="0"/>
          <w:numId w:val="26"/>
        </w:numPr>
        <w:spacing w:line="276" w:lineRule="auto"/>
        <w:jc w:val="both"/>
        <w:rPr>
          <w:rFonts w:ascii="Calibri" w:hAnsi="Calibri" w:cs="Calibri"/>
        </w:rPr>
      </w:pPr>
      <w:r w:rsidRPr="00D5142A">
        <w:rPr>
          <w:rFonts w:ascii="Calibri" w:hAnsi="Calibri" w:cs="Calibri"/>
        </w:rPr>
        <w:t>válečná literatura a téma holocaustu ve svět</w:t>
      </w:r>
      <w:r w:rsidR="0001040C">
        <w:rPr>
          <w:rFonts w:ascii="Calibri" w:hAnsi="Calibri" w:cs="Calibri"/>
        </w:rPr>
        <w:t>ové literatuře</w:t>
      </w:r>
    </w:p>
    <w:p w:rsidR="00767F1B" w:rsidRDefault="00767F1B" w:rsidP="00767F1B">
      <w:pPr>
        <w:spacing w:line="276" w:lineRule="auto"/>
        <w:jc w:val="both"/>
        <w:rPr>
          <w:rFonts w:ascii="Calibri" w:hAnsi="Calibri" w:cs="Calibri"/>
        </w:rPr>
      </w:pPr>
    </w:p>
    <w:p w:rsidR="00D5142A" w:rsidRPr="00D5142A" w:rsidRDefault="00B5721E" w:rsidP="00D5142A">
      <w:pPr>
        <w:spacing w:line="276" w:lineRule="auto"/>
        <w:jc w:val="both"/>
        <w:rPr>
          <w:rFonts w:ascii="Calibri" w:hAnsi="Calibri" w:cs="Calibri"/>
        </w:rPr>
      </w:pPr>
      <w:r>
        <w:rPr>
          <w:rFonts w:ascii="Calibri" w:hAnsi="Calibri" w:cs="Calibri"/>
        </w:rPr>
        <w:t>C</w:t>
      </w:r>
      <w:r w:rsidR="00D5142A" w:rsidRPr="00D5142A">
        <w:rPr>
          <w:rFonts w:ascii="Calibri" w:hAnsi="Calibri" w:cs="Calibri"/>
        </w:rPr>
        <w:t>HOV ZVÍŘAT, 1. – 4. ročník</w:t>
      </w:r>
    </w:p>
    <w:p w:rsidR="00D5142A" w:rsidRDefault="00B5721E" w:rsidP="00D5142A">
      <w:pPr>
        <w:pStyle w:val="Odstavecseseznamem"/>
        <w:numPr>
          <w:ilvl w:val="0"/>
          <w:numId w:val="16"/>
        </w:numPr>
        <w:spacing w:line="276" w:lineRule="auto"/>
        <w:jc w:val="both"/>
        <w:rPr>
          <w:rFonts w:ascii="Calibri" w:hAnsi="Calibri" w:cs="Calibri"/>
        </w:rPr>
      </w:pPr>
      <w:r>
        <w:rPr>
          <w:rFonts w:ascii="Calibri" w:hAnsi="Calibri" w:cs="Calibri"/>
        </w:rPr>
        <w:t xml:space="preserve">respektování </w:t>
      </w:r>
      <w:proofErr w:type="spellStart"/>
      <w:r>
        <w:rPr>
          <w:rFonts w:ascii="Calibri" w:hAnsi="Calibri" w:cs="Calibri"/>
        </w:rPr>
        <w:t>welfare</w:t>
      </w:r>
      <w:proofErr w:type="spellEnd"/>
      <w:r>
        <w:rPr>
          <w:rFonts w:ascii="Calibri" w:hAnsi="Calibri" w:cs="Calibri"/>
        </w:rPr>
        <w:t xml:space="preserve"> </w:t>
      </w:r>
      <w:r w:rsidR="00D5142A" w:rsidRPr="00D5142A">
        <w:rPr>
          <w:rFonts w:ascii="Calibri" w:hAnsi="Calibri" w:cs="Calibri"/>
        </w:rPr>
        <w:t>zvířat (zabezpečení ochrany proti týrání, zabezpečení dostatečného prostoru pro přirozené chování apod.)</w:t>
      </w:r>
    </w:p>
    <w:p w:rsid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t>zodpovědný přístup ke zvířatům, kladný vztah</w:t>
      </w:r>
    </w:p>
    <w:p w:rsid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lastRenderedPageBreak/>
        <w:t>dodržování zoohygienických podmínek v</w:t>
      </w:r>
      <w:r>
        <w:rPr>
          <w:rFonts w:ascii="Calibri" w:hAnsi="Calibri" w:cs="Calibri"/>
        </w:rPr>
        <w:t> </w:t>
      </w:r>
      <w:r w:rsidRPr="00D5142A">
        <w:rPr>
          <w:rFonts w:ascii="Calibri" w:hAnsi="Calibri" w:cs="Calibri"/>
        </w:rPr>
        <w:t>chovu</w:t>
      </w:r>
    </w:p>
    <w:p w:rsid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t xml:space="preserve">bezpečnost práce a ochrana zdraví při práci </w:t>
      </w:r>
    </w:p>
    <w:p w:rsidR="00D5142A" w:rsidRP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t>dodržování legislativy</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REPRODUKCE ZVÍŘAT, 3. – 4. ročník</w:t>
      </w:r>
    </w:p>
    <w:p w:rsidR="00D5142A" w:rsidRDefault="00D5142A" w:rsidP="00D5142A">
      <w:pPr>
        <w:pStyle w:val="Odstavecseseznamem"/>
        <w:numPr>
          <w:ilvl w:val="0"/>
          <w:numId w:val="17"/>
        </w:numPr>
        <w:spacing w:line="276" w:lineRule="auto"/>
        <w:jc w:val="both"/>
        <w:rPr>
          <w:rFonts w:ascii="Calibri" w:hAnsi="Calibri" w:cs="Calibri"/>
        </w:rPr>
      </w:pPr>
      <w:r w:rsidRPr="00D5142A">
        <w:rPr>
          <w:rFonts w:ascii="Calibri" w:hAnsi="Calibri" w:cs="Calibri"/>
        </w:rPr>
        <w:t>porod – dodržování zásad bezpečné práce</w:t>
      </w:r>
    </w:p>
    <w:p w:rsidR="00D5142A" w:rsidRPr="00D5142A" w:rsidRDefault="00D5142A" w:rsidP="00D5142A">
      <w:pPr>
        <w:pStyle w:val="Odstavecseseznamem"/>
        <w:numPr>
          <w:ilvl w:val="0"/>
          <w:numId w:val="17"/>
        </w:numPr>
        <w:spacing w:line="276" w:lineRule="auto"/>
        <w:jc w:val="both"/>
        <w:rPr>
          <w:rFonts w:ascii="Calibri" w:hAnsi="Calibri" w:cs="Calibri"/>
        </w:rPr>
      </w:pPr>
      <w:r w:rsidRPr="00D5142A">
        <w:rPr>
          <w:rFonts w:ascii="Calibri" w:hAnsi="Calibri" w:cs="Calibri"/>
        </w:rPr>
        <w:t>samostatně řešit krizové situace – poskytnutí první pomoci</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VÝŽIVA A DIETETIKA ZVÍŘAT, 3. – 4. ročník</w:t>
      </w:r>
    </w:p>
    <w:p w:rsidR="00D5142A"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zodpovědnost při krmení – kvalita krmné dávky</w:t>
      </w:r>
    </w:p>
    <w:p w:rsidR="00D5142A"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úroveň výživy – vliv na zdraví zvířat</w:t>
      </w:r>
    </w:p>
    <w:p w:rsidR="00D5142A"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živiny – nedostatečný příjem – poruchy příjmu potravy, nechutenství</w:t>
      </w:r>
    </w:p>
    <w:p w:rsidR="00D574AC"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bezpečnost práce při krmení</w:t>
      </w:r>
    </w:p>
    <w:p w:rsidR="009A1050" w:rsidRDefault="009A1050" w:rsidP="009A1050">
      <w:pPr>
        <w:pStyle w:val="Odstavecseseznamem"/>
        <w:spacing w:line="276" w:lineRule="auto"/>
        <w:jc w:val="both"/>
        <w:rPr>
          <w:rFonts w:ascii="Calibri" w:hAnsi="Calibri" w:cs="Calibri"/>
        </w:rPr>
      </w:pPr>
    </w:p>
    <w:p w:rsidR="00D5142A" w:rsidRPr="00D574AC" w:rsidRDefault="00D5142A" w:rsidP="00D574AC">
      <w:pPr>
        <w:spacing w:line="276" w:lineRule="auto"/>
        <w:jc w:val="both"/>
        <w:rPr>
          <w:rFonts w:ascii="Calibri" w:hAnsi="Calibri" w:cs="Calibri"/>
        </w:rPr>
      </w:pPr>
      <w:r w:rsidRPr="00D574AC">
        <w:rPr>
          <w:rFonts w:ascii="Calibri" w:hAnsi="Calibri" w:cs="Calibri"/>
        </w:rPr>
        <w:t>HYGIENA A TECHNOLOGIE POTRAVIN, 2. – 4. ročník</w:t>
      </w:r>
    </w:p>
    <w:p w:rsid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zdravotní rizika – poruchy příjmu potravy, kvalita potravin (nemoci, např. salmonela, botulin)</w:t>
      </w:r>
    </w:p>
    <w:p w:rsid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 xml:space="preserve">legislativa – zákon na ochranu zvířat proti týrání, </w:t>
      </w:r>
      <w:proofErr w:type="spellStart"/>
      <w:r w:rsidRPr="00D5142A">
        <w:rPr>
          <w:rFonts w:ascii="Calibri" w:hAnsi="Calibri" w:cs="Calibri"/>
        </w:rPr>
        <w:t>welfare</w:t>
      </w:r>
      <w:proofErr w:type="spellEnd"/>
    </w:p>
    <w:p w:rsid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životní prostředí - člověk a příroda, přírodní zdroje, udržitelnost</w:t>
      </w:r>
    </w:p>
    <w:p w:rsidR="00D5142A" w:rsidRP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hygiena a sanitace v potravinářství – použití (zneužití) chemických a dalších škodlivých látek a jejich likvidace</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BIOLOGICKÁ TECHNIKA (prác</w:t>
      </w:r>
      <w:r w:rsidR="009A1050">
        <w:rPr>
          <w:rFonts w:ascii="Calibri" w:hAnsi="Calibri" w:cs="Calibri"/>
        </w:rPr>
        <w:t xml:space="preserve">e s mikroskopem), 1. – 2. </w:t>
      </w:r>
      <w:proofErr w:type="spellStart"/>
      <w:r w:rsidR="009A1050">
        <w:rPr>
          <w:rFonts w:ascii="Calibri" w:hAnsi="Calibri" w:cs="Calibri"/>
        </w:rPr>
        <w:t>roč</w:t>
      </w:r>
      <w:proofErr w:type="spellEnd"/>
    </w:p>
    <w:p w:rsidR="00D5142A" w:rsidRP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nebezpečí zneužití pomůcek (skalpel, žiletky, krycí sklíčka atd.)</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MIKROBIOLOGIE A PARAZITOLOGIE, 2. – 3. ročník</w:t>
      </w:r>
    </w:p>
    <w:p w:rsidR="00D5142A" w:rsidRP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zodpovědnost za ochranu svého zdraví a předcházení šíření nemocí</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INSTRUMENTÁŘ, 2. – 3. ročník</w:t>
      </w:r>
    </w:p>
    <w:p w:rsid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nebezpečí zneužití chirurgických nástrojů (skalpely, nože a další)</w:t>
      </w:r>
    </w:p>
    <w:p w:rsidR="00D5142A" w:rsidRP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zneužití léčiv (injekčně, inhalačně, perorálně)</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CHEMIE, 2. – 3. ročník</w:t>
      </w:r>
    </w:p>
    <w:p w:rsidR="00D5142A" w:rsidRDefault="00D5142A" w:rsidP="00D5142A">
      <w:pPr>
        <w:pStyle w:val="Odstavecseseznamem"/>
        <w:numPr>
          <w:ilvl w:val="0"/>
          <w:numId w:val="21"/>
        </w:numPr>
        <w:spacing w:line="276" w:lineRule="auto"/>
        <w:jc w:val="both"/>
        <w:rPr>
          <w:rFonts w:ascii="Calibri" w:hAnsi="Calibri" w:cs="Calibri"/>
        </w:rPr>
      </w:pPr>
      <w:r w:rsidRPr="00D5142A">
        <w:rPr>
          <w:rFonts w:ascii="Calibri" w:hAnsi="Calibri" w:cs="Calibri"/>
        </w:rPr>
        <w:t>návykové látky a možnost jejich zneužití</w:t>
      </w:r>
    </w:p>
    <w:p w:rsidR="00D5142A" w:rsidRPr="00D5142A" w:rsidRDefault="00D5142A" w:rsidP="00D5142A">
      <w:pPr>
        <w:pStyle w:val="Odstavecseseznamem"/>
        <w:numPr>
          <w:ilvl w:val="0"/>
          <w:numId w:val="21"/>
        </w:numPr>
        <w:spacing w:line="276" w:lineRule="auto"/>
        <w:jc w:val="both"/>
        <w:rPr>
          <w:rFonts w:ascii="Calibri" w:hAnsi="Calibri" w:cs="Calibri"/>
        </w:rPr>
      </w:pPr>
      <w:r w:rsidRPr="00D5142A">
        <w:rPr>
          <w:rFonts w:ascii="Calibri" w:hAnsi="Calibri" w:cs="Calibri"/>
        </w:rPr>
        <w:t>nebezpečí zneužití chemických látek (např. popálení, poleptání)</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BIOLOGIE, 1. – 3. ročník</w:t>
      </w:r>
    </w:p>
    <w:p w:rsidR="00D5142A" w:rsidRDefault="00D5142A" w:rsidP="00D5142A">
      <w:pPr>
        <w:pStyle w:val="Odstavecseseznamem"/>
        <w:numPr>
          <w:ilvl w:val="0"/>
          <w:numId w:val="22"/>
        </w:numPr>
        <w:spacing w:line="276" w:lineRule="auto"/>
        <w:jc w:val="both"/>
        <w:rPr>
          <w:rFonts w:ascii="Calibri" w:hAnsi="Calibri" w:cs="Calibri"/>
        </w:rPr>
      </w:pPr>
      <w:r w:rsidRPr="00D5142A">
        <w:rPr>
          <w:rFonts w:ascii="Calibri" w:hAnsi="Calibri" w:cs="Calibri"/>
        </w:rPr>
        <w:t>nebezpečí HIV, AIDS</w:t>
      </w:r>
    </w:p>
    <w:p w:rsidR="00D5142A" w:rsidRDefault="00D5142A" w:rsidP="00D5142A">
      <w:pPr>
        <w:pStyle w:val="Odstavecseseznamem"/>
        <w:numPr>
          <w:ilvl w:val="0"/>
          <w:numId w:val="22"/>
        </w:numPr>
        <w:spacing w:line="276" w:lineRule="auto"/>
        <w:jc w:val="both"/>
        <w:rPr>
          <w:rFonts w:ascii="Calibri" w:hAnsi="Calibri" w:cs="Calibri"/>
        </w:rPr>
      </w:pPr>
      <w:r w:rsidRPr="00D5142A">
        <w:rPr>
          <w:rFonts w:ascii="Calibri" w:hAnsi="Calibri" w:cs="Calibri"/>
        </w:rPr>
        <w:t>poruchy příjmu potravy</w:t>
      </w:r>
    </w:p>
    <w:p w:rsidR="00D5142A" w:rsidRPr="00D5142A" w:rsidRDefault="00D5142A" w:rsidP="00D5142A">
      <w:pPr>
        <w:pStyle w:val="Odstavecseseznamem"/>
        <w:numPr>
          <w:ilvl w:val="0"/>
          <w:numId w:val="22"/>
        </w:numPr>
        <w:spacing w:line="276" w:lineRule="auto"/>
        <w:jc w:val="both"/>
        <w:rPr>
          <w:rFonts w:ascii="Calibri" w:hAnsi="Calibri" w:cs="Calibri"/>
        </w:rPr>
      </w:pPr>
      <w:r w:rsidRPr="00D5142A">
        <w:rPr>
          <w:rFonts w:ascii="Calibri" w:hAnsi="Calibri" w:cs="Calibri"/>
        </w:rPr>
        <w:t>ochrana přírody, péče o životní prostředí, globální problémy</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LABORATORNÍ TECHNIKA, 2. ročník</w:t>
      </w:r>
    </w:p>
    <w:p w:rsidR="00D5142A" w:rsidRDefault="00D5142A" w:rsidP="00D5142A">
      <w:pPr>
        <w:pStyle w:val="Odstavecseseznamem"/>
        <w:numPr>
          <w:ilvl w:val="0"/>
          <w:numId w:val="23"/>
        </w:numPr>
        <w:spacing w:line="276" w:lineRule="auto"/>
        <w:jc w:val="both"/>
        <w:rPr>
          <w:rFonts w:ascii="Calibri" w:hAnsi="Calibri" w:cs="Calibri"/>
        </w:rPr>
      </w:pPr>
      <w:r w:rsidRPr="00D5142A">
        <w:rPr>
          <w:rFonts w:ascii="Calibri" w:hAnsi="Calibri" w:cs="Calibri"/>
        </w:rPr>
        <w:t>návykové látky a možnost jejich zneužití</w:t>
      </w:r>
    </w:p>
    <w:p w:rsidR="00D5142A" w:rsidRPr="00D5142A" w:rsidRDefault="00D5142A" w:rsidP="00D5142A">
      <w:pPr>
        <w:pStyle w:val="Odstavecseseznamem"/>
        <w:numPr>
          <w:ilvl w:val="0"/>
          <w:numId w:val="23"/>
        </w:numPr>
        <w:spacing w:line="276" w:lineRule="auto"/>
        <w:jc w:val="both"/>
        <w:rPr>
          <w:rFonts w:ascii="Calibri" w:hAnsi="Calibri" w:cs="Calibri"/>
        </w:rPr>
      </w:pPr>
      <w:r w:rsidRPr="00D5142A">
        <w:rPr>
          <w:rFonts w:ascii="Calibri" w:hAnsi="Calibri" w:cs="Calibri"/>
        </w:rPr>
        <w:t>nebezpečí zneužití chemických látek (např. popálení, poleptání)</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MATEMATIKA, 4. ročník</w:t>
      </w:r>
    </w:p>
    <w:p w:rsidR="00D5142A" w:rsidRPr="00D5142A"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finanční matematika – gramotnost proti okradení (půjčky, úroky, úvěry)</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FYZIKA, 1. ročník</w:t>
      </w:r>
    </w:p>
    <w:p w:rsidR="00D574AC" w:rsidRPr="00A66153"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elektřina a magnetismus – možné zneužití ublížení jiné osobě, ale i sobě samotnému (sebevražda), nebezpečí trolejí (tramvaje, troleje, vlak) – dokazování odvahy, prostředek týrání (mučení)</w:t>
      </w:r>
    </w:p>
    <w:p w:rsidR="00D574AC" w:rsidRDefault="00D574AC"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INFORMAČNÍ TECHNOLOGIE, 1. ročník</w:t>
      </w:r>
    </w:p>
    <w:p w:rsidR="00D5142A" w:rsidRPr="00D5142A"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internet a elektronická komunikace – nebezpečí webů se</w:t>
      </w:r>
      <w:r w:rsidR="00D574AC">
        <w:rPr>
          <w:rFonts w:ascii="Calibri" w:hAnsi="Calibri" w:cs="Calibri"/>
        </w:rPr>
        <w:t xml:space="preserve"> závadným obsahem, </w:t>
      </w:r>
      <w:r w:rsidRPr="00D5142A">
        <w:rPr>
          <w:rFonts w:ascii="Calibri" w:hAnsi="Calibri" w:cs="Calibri"/>
        </w:rPr>
        <w:t xml:space="preserve">zneužívání po internetu, vydírání, </w:t>
      </w:r>
      <w:proofErr w:type="spellStart"/>
      <w:r w:rsidRPr="00D5142A">
        <w:rPr>
          <w:rFonts w:ascii="Calibri" w:hAnsi="Calibri" w:cs="Calibri"/>
        </w:rPr>
        <w:t>kyberšikana</w:t>
      </w:r>
      <w:proofErr w:type="spellEnd"/>
      <w:r w:rsidRPr="00D5142A">
        <w:rPr>
          <w:rFonts w:ascii="Calibri" w:hAnsi="Calibri" w:cs="Calibri"/>
        </w:rPr>
        <w:t>, okrádání po internetu</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Pr>
          <w:rFonts w:ascii="Calibri" w:hAnsi="Calibri" w:cs="Calibri"/>
        </w:rPr>
        <w:t>KYNOLOGIE</w:t>
      </w:r>
    </w:p>
    <w:p w:rsidR="00B052A2" w:rsidRPr="00B052A2"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zneužití bojových plemen psů (k útoku, špatnou výchovou možná zranění osob, ale i jiných zvířat)</w:t>
      </w:r>
    </w:p>
    <w:p w:rsidR="00D5142A" w:rsidRDefault="00D5142A" w:rsidP="00D5142A">
      <w:pPr>
        <w:spacing w:line="276" w:lineRule="auto"/>
        <w:jc w:val="both"/>
        <w:rPr>
          <w:rFonts w:ascii="Calibri" w:hAnsi="Calibri" w:cs="Calibri"/>
        </w:rPr>
      </w:pPr>
    </w:p>
    <w:p w:rsidR="00D574AC" w:rsidRDefault="00D574AC"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9A1050" w:rsidRDefault="009A1050" w:rsidP="00251410">
      <w:pPr>
        <w:spacing w:after="200" w:line="276" w:lineRule="auto"/>
        <w:rPr>
          <w:rFonts w:ascii="Calibri" w:hAnsi="Calibri" w:cs="Calibri"/>
        </w:rPr>
      </w:pPr>
    </w:p>
    <w:p w:rsidR="005502EF" w:rsidRDefault="005502EF" w:rsidP="00251410">
      <w:pPr>
        <w:spacing w:after="200" w:line="276" w:lineRule="auto"/>
        <w:rPr>
          <w:rFonts w:ascii="Calibri" w:hAnsi="Calibri" w:cs="Calibri"/>
          <w:b/>
          <w:sz w:val="36"/>
          <w:szCs w:val="36"/>
        </w:rPr>
      </w:pPr>
      <w:r>
        <w:rPr>
          <w:rFonts w:ascii="Calibri" w:hAnsi="Calibri" w:cs="Calibri"/>
          <w:b/>
          <w:sz w:val="36"/>
          <w:szCs w:val="36"/>
        </w:rPr>
        <w:lastRenderedPageBreak/>
        <w:t>6. Preventivní aktivity v rámci školního roku</w:t>
      </w:r>
      <w:r w:rsidR="00634761">
        <w:rPr>
          <w:rFonts w:ascii="Calibri" w:hAnsi="Calibri" w:cs="Calibri"/>
          <w:b/>
          <w:sz w:val="36"/>
          <w:szCs w:val="36"/>
        </w:rPr>
        <w:t xml:space="preserve"> 2022/2023</w:t>
      </w:r>
    </w:p>
    <w:p w:rsidR="00B052A2" w:rsidRDefault="005502EF" w:rsidP="00417C2A">
      <w:pPr>
        <w:spacing w:line="276" w:lineRule="auto"/>
        <w:jc w:val="both"/>
        <w:rPr>
          <w:rFonts w:ascii="Calibri" w:hAnsi="Calibri" w:cs="Calibri"/>
        </w:rPr>
      </w:pPr>
      <w:r>
        <w:rPr>
          <w:rFonts w:ascii="Calibri" w:hAnsi="Calibri" w:cs="Calibri"/>
        </w:rPr>
        <w:t xml:space="preserve">Ve školním roce se snažíme zajistit preventivní aktivity, které nabízí různé organizace v Brně. Naším cílem je sestavit vyváženou nabídku pro jednotlivé ročníky. </w:t>
      </w:r>
    </w:p>
    <w:p w:rsidR="00A66153" w:rsidRDefault="00A66153" w:rsidP="00417C2A">
      <w:pPr>
        <w:spacing w:line="276" w:lineRule="auto"/>
        <w:jc w:val="both"/>
        <w:rPr>
          <w:rFonts w:ascii="Calibri" w:hAnsi="Calibri" w:cs="Calibri"/>
        </w:rPr>
      </w:pPr>
      <w:r>
        <w:rPr>
          <w:rFonts w:ascii="Calibri" w:hAnsi="Calibri" w:cs="Calibri"/>
        </w:rPr>
        <w:t xml:space="preserve">Nabídka pro aktuální rok by měla vycházet z evaluace aktivit, které proběhly v loňském školním roce. Kromě </w:t>
      </w:r>
      <w:r w:rsidR="001208D7">
        <w:rPr>
          <w:rFonts w:ascii="Calibri" w:hAnsi="Calibri" w:cs="Calibri"/>
        </w:rPr>
        <w:t>Adaptačního pobytu nebyly v loňském roce pořádány žádné preventivní aktivity.</w:t>
      </w:r>
      <w:r w:rsidR="00177086">
        <w:rPr>
          <w:rFonts w:ascii="Calibri" w:hAnsi="Calibri" w:cs="Calibri"/>
        </w:rPr>
        <w:t xml:space="preserve"> Tedy mojí snahou je vytvořit soubor preventivních aktivit pro naše studenty a zároveň zajistit dlouhodobou spolupráci, pokud se tyto programy osvědčí.</w:t>
      </w:r>
    </w:p>
    <w:p w:rsidR="001208D7" w:rsidRDefault="001208D7" w:rsidP="00417C2A">
      <w:pPr>
        <w:spacing w:line="276" w:lineRule="auto"/>
        <w:jc w:val="both"/>
        <w:rPr>
          <w:rFonts w:ascii="Calibri" w:hAnsi="Calibri" w:cs="Calibri"/>
        </w:rPr>
      </w:pPr>
    </w:p>
    <w:p w:rsidR="00B052A2" w:rsidRDefault="00177086" w:rsidP="00417C2A">
      <w:pPr>
        <w:spacing w:line="276" w:lineRule="auto"/>
        <w:jc w:val="both"/>
        <w:rPr>
          <w:rFonts w:ascii="Calibri" w:hAnsi="Calibri" w:cs="Calibri"/>
        </w:rPr>
      </w:pPr>
      <w:r>
        <w:rPr>
          <w:rFonts w:ascii="Calibri" w:hAnsi="Calibri" w:cs="Calibri"/>
        </w:rPr>
        <w:t>J</w:t>
      </w:r>
      <w:r w:rsidR="005502EF">
        <w:rPr>
          <w:rFonts w:ascii="Calibri" w:hAnsi="Calibri" w:cs="Calibri"/>
        </w:rPr>
        <w:t xml:space="preserve">e vhodné navazovat kontakty s dalšími institucemi, které mohou zaručit pestrost prevence. </w:t>
      </w:r>
      <w:r w:rsidR="00B052A2">
        <w:rPr>
          <w:rFonts w:ascii="Calibri" w:hAnsi="Calibri" w:cs="Calibri"/>
        </w:rPr>
        <w:t>V současné době se snažíme opět oživit síť kontaktů a pokračovat ve starší tradici preventivních aktivit.</w:t>
      </w:r>
    </w:p>
    <w:p w:rsidR="001208D7" w:rsidRDefault="001208D7" w:rsidP="00417C2A">
      <w:pPr>
        <w:spacing w:line="276" w:lineRule="auto"/>
        <w:jc w:val="both"/>
        <w:rPr>
          <w:rFonts w:ascii="Calibri" w:hAnsi="Calibri" w:cs="Calibri"/>
        </w:rPr>
      </w:pPr>
    </w:p>
    <w:p w:rsidR="00177086" w:rsidRPr="00177086" w:rsidRDefault="005502EF" w:rsidP="00417C2A">
      <w:pPr>
        <w:spacing w:line="276" w:lineRule="auto"/>
        <w:jc w:val="both"/>
        <w:rPr>
          <w:rFonts w:ascii="Calibri" w:hAnsi="Calibri" w:cs="Calibri"/>
          <w:b/>
        </w:rPr>
      </w:pPr>
      <w:r w:rsidRPr="00177086">
        <w:rPr>
          <w:rFonts w:ascii="Calibri" w:hAnsi="Calibri" w:cs="Calibri"/>
          <w:b/>
        </w:rPr>
        <w:t>Prozatím spolupracujeme s</w:t>
      </w:r>
      <w:r w:rsidR="00177086" w:rsidRPr="00177086">
        <w:rPr>
          <w:rFonts w:ascii="Calibri" w:hAnsi="Calibri" w:cs="Calibri"/>
          <w:b/>
        </w:rPr>
        <w:t>:</w:t>
      </w:r>
    </w:p>
    <w:p w:rsidR="00177086" w:rsidRDefault="00177086" w:rsidP="00177086">
      <w:pPr>
        <w:pStyle w:val="Odstavecseseznamem"/>
        <w:numPr>
          <w:ilvl w:val="0"/>
          <w:numId w:val="24"/>
        </w:numPr>
        <w:spacing w:line="276" w:lineRule="auto"/>
        <w:jc w:val="both"/>
        <w:rPr>
          <w:rFonts w:ascii="Calibri" w:hAnsi="Calibri" w:cs="Calibri"/>
        </w:rPr>
      </w:pPr>
      <w:r>
        <w:rPr>
          <w:rFonts w:ascii="Calibri" w:hAnsi="Calibri" w:cs="Calibri"/>
        </w:rPr>
        <w:t>Poradenským centrem pro drogové a jiné závislosti</w:t>
      </w:r>
    </w:p>
    <w:p w:rsidR="00177086" w:rsidRDefault="00D5738D" w:rsidP="00177086">
      <w:pPr>
        <w:pStyle w:val="Odstavecseseznamem"/>
        <w:numPr>
          <w:ilvl w:val="0"/>
          <w:numId w:val="24"/>
        </w:numPr>
        <w:spacing w:line="276" w:lineRule="auto"/>
        <w:jc w:val="both"/>
        <w:rPr>
          <w:rFonts w:ascii="Calibri" w:hAnsi="Calibri" w:cs="Calibri"/>
        </w:rPr>
      </w:pPr>
      <w:r w:rsidRPr="00177086">
        <w:rPr>
          <w:rFonts w:ascii="Calibri" w:hAnsi="Calibri" w:cs="Calibri"/>
        </w:rPr>
        <w:t>Pedagogicko-psychologickou poradnou</w:t>
      </w:r>
    </w:p>
    <w:p w:rsidR="001208D7" w:rsidRDefault="001208D7" w:rsidP="00417C2A">
      <w:pPr>
        <w:spacing w:line="276" w:lineRule="auto"/>
        <w:jc w:val="both"/>
        <w:rPr>
          <w:rFonts w:ascii="Calibri" w:hAnsi="Calibri" w:cs="Calibri"/>
        </w:rPr>
      </w:pPr>
    </w:p>
    <w:p w:rsidR="001208D7" w:rsidRDefault="00B052A2" w:rsidP="00417C2A">
      <w:pPr>
        <w:spacing w:line="276" w:lineRule="auto"/>
        <w:jc w:val="both"/>
        <w:rPr>
          <w:rFonts w:ascii="Calibri" w:hAnsi="Calibri" w:cs="Calibri"/>
        </w:rPr>
      </w:pPr>
      <w:r w:rsidRPr="00177086">
        <w:rPr>
          <w:rFonts w:ascii="Calibri" w:hAnsi="Calibri" w:cs="Calibri"/>
          <w:b/>
        </w:rPr>
        <w:t>Novými partnery</w:t>
      </w:r>
      <w:r>
        <w:rPr>
          <w:rFonts w:ascii="Calibri" w:hAnsi="Calibri" w:cs="Calibri"/>
        </w:rPr>
        <w:t xml:space="preserve"> by se mohl stát</w:t>
      </w:r>
      <w:r w:rsidR="001208D7">
        <w:rPr>
          <w:rFonts w:ascii="Calibri" w:hAnsi="Calibri" w:cs="Calibri"/>
        </w:rPr>
        <w:t>:</w:t>
      </w:r>
    </w:p>
    <w:p w:rsidR="001208D7" w:rsidRDefault="00B052A2" w:rsidP="001208D7">
      <w:pPr>
        <w:pStyle w:val="Odstavecseseznamem"/>
        <w:numPr>
          <w:ilvl w:val="0"/>
          <w:numId w:val="24"/>
        </w:numPr>
        <w:spacing w:line="276" w:lineRule="auto"/>
        <w:jc w:val="both"/>
        <w:rPr>
          <w:rFonts w:ascii="Calibri" w:hAnsi="Calibri" w:cs="Calibri"/>
        </w:rPr>
      </w:pPr>
      <w:r w:rsidRPr="001208D7">
        <w:rPr>
          <w:rFonts w:ascii="Calibri" w:hAnsi="Calibri" w:cs="Calibri"/>
        </w:rPr>
        <w:t xml:space="preserve">sdružení Práh Brno, které se věnuje klientům s psychotickým onemocněním, </w:t>
      </w:r>
      <w:r w:rsidR="001208D7">
        <w:rPr>
          <w:rFonts w:ascii="Calibri" w:hAnsi="Calibri" w:cs="Calibri"/>
        </w:rPr>
        <w:t>pracují zejména v terénu</w:t>
      </w: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Nesehnutí nabízí workshop Bez násilí</w:t>
      </w:r>
    </w:p>
    <w:p w:rsidR="001208D7" w:rsidRDefault="00B052A2" w:rsidP="001208D7">
      <w:pPr>
        <w:pStyle w:val="Odstavecseseznamem"/>
        <w:numPr>
          <w:ilvl w:val="0"/>
          <w:numId w:val="24"/>
        </w:numPr>
        <w:spacing w:line="276" w:lineRule="auto"/>
        <w:jc w:val="both"/>
        <w:rPr>
          <w:rFonts w:ascii="Calibri" w:hAnsi="Calibri" w:cs="Calibri"/>
        </w:rPr>
      </w:pPr>
      <w:r w:rsidRPr="001208D7">
        <w:rPr>
          <w:rFonts w:ascii="Calibri" w:hAnsi="Calibri" w:cs="Calibri"/>
        </w:rPr>
        <w:t xml:space="preserve">hnutí </w:t>
      </w:r>
      <w:proofErr w:type="spellStart"/>
      <w:r w:rsidRPr="001208D7">
        <w:rPr>
          <w:rFonts w:ascii="Calibri" w:hAnsi="Calibri" w:cs="Calibri"/>
        </w:rPr>
        <w:t>Anabell</w:t>
      </w:r>
      <w:proofErr w:type="spellEnd"/>
      <w:r w:rsidRPr="001208D7">
        <w:rPr>
          <w:rFonts w:ascii="Calibri" w:hAnsi="Calibri" w:cs="Calibri"/>
        </w:rPr>
        <w:t xml:space="preserve"> pro klie</w:t>
      </w:r>
      <w:r w:rsidR="001208D7">
        <w:rPr>
          <w:rFonts w:ascii="Calibri" w:hAnsi="Calibri" w:cs="Calibri"/>
        </w:rPr>
        <w:t>nty s poruchou příjmu potravy</w:t>
      </w: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společnost Podané ruce, která se zabývá návykovým chováním</w:t>
      </w:r>
    </w:p>
    <w:p w:rsidR="001208D7" w:rsidRDefault="001208D7" w:rsidP="001208D7">
      <w:pPr>
        <w:pStyle w:val="Odstavecseseznamem"/>
        <w:numPr>
          <w:ilvl w:val="0"/>
          <w:numId w:val="24"/>
        </w:numPr>
        <w:spacing w:line="276" w:lineRule="auto"/>
        <w:jc w:val="both"/>
        <w:rPr>
          <w:rFonts w:ascii="Calibri" w:hAnsi="Calibri" w:cs="Calibri"/>
        </w:rPr>
      </w:pPr>
      <w:proofErr w:type="spellStart"/>
      <w:r>
        <w:rPr>
          <w:rFonts w:ascii="Calibri" w:hAnsi="Calibri" w:cs="Calibri"/>
        </w:rPr>
        <w:t>Konsent</w:t>
      </w:r>
      <w:proofErr w:type="spellEnd"/>
      <w:r>
        <w:rPr>
          <w:rFonts w:ascii="Calibri" w:hAnsi="Calibri" w:cs="Calibri"/>
        </w:rPr>
        <w:t xml:space="preserve"> je organizace zabývající se partnerskými vztahy a zdravým sexuálním chováním</w:t>
      </w:r>
    </w:p>
    <w:p w:rsidR="001208D7" w:rsidRDefault="001208D7" w:rsidP="001208D7">
      <w:pPr>
        <w:spacing w:line="276" w:lineRule="auto"/>
        <w:jc w:val="both"/>
        <w:rPr>
          <w:rFonts w:ascii="Calibri" w:hAnsi="Calibri" w:cs="Calibri"/>
        </w:rPr>
      </w:pPr>
    </w:p>
    <w:p w:rsidR="005502EF" w:rsidRPr="001208D7" w:rsidRDefault="00B052A2" w:rsidP="001208D7">
      <w:pPr>
        <w:spacing w:line="276" w:lineRule="auto"/>
        <w:jc w:val="both"/>
        <w:rPr>
          <w:rFonts w:ascii="Calibri" w:hAnsi="Calibri" w:cs="Calibri"/>
        </w:rPr>
      </w:pPr>
      <w:r w:rsidRPr="001208D7">
        <w:rPr>
          <w:rFonts w:ascii="Calibri" w:hAnsi="Calibri" w:cs="Calibri"/>
        </w:rPr>
        <w:t>Tyto organizace jsem oslovila s nabídkou spolupráce při přednáškách a besedách pro naše žáky.</w:t>
      </w:r>
      <w:r w:rsidR="00177086">
        <w:rPr>
          <w:rFonts w:ascii="Calibri" w:hAnsi="Calibri" w:cs="Calibri"/>
        </w:rPr>
        <w:t xml:space="preserve"> </w:t>
      </w:r>
    </w:p>
    <w:p w:rsidR="005502EF" w:rsidRDefault="007F10D1" w:rsidP="00417C2A">
      <w:pPr>
        <w:spacing w:line="276" w:lineRule="auto"/>
        <w:jc w:val="both"/>
        <w:rPr>
          <w:rFonts w:ascii="Calibri" w:hAnsi="Calibri" w:cs="Calibri"/>
        </w:rPr>
      </w:pPr>
      <w:r>
        <w:rPr>
          <w:rFonts w:ascii="Calibri" w:hAnsi="Calibri" w:cs="Calibri"/>
        </w:rPr>
        <w:t xml:space="preserve">Programy je možné kdykoliv během školního roku doplnit o </w:t>
      </w:r>
      <w:r w:rsidR="0080766E">
        <w:rPr>
          <w:rFonts w:ascii="Calibri" w:hAnsi="Calibri" w:cs="Calibri"/>
        </w:rPr>
        <w:t xml:space="preserve">případné </w:t>
      </w:r>
      <w:r>
        <w:rPr>
          <w:rFonts w:ascii="Calibri" w:hAnsi="Calibri" w:cs="Calibri"/>
        </w:rPr>
        <w:t>aktuální nabídky.</w:t>
      </w:r>
    </w:p>
    <w:p w:rsidR="007A5D95" w:rsidRDefault="007A5D95" w:rsidP="00417C2A">
      <w:pPr>
        <w:spacing w:line="276" w:lineRule="auto"/>
        <w:jc w:val="both"/>
        <w:rPr>
          <w:rFonts w:ascii="Calibri" w:hAnsi="Calibri" w:cs="Calibri"/>
        </w:rPr>
      </w:pPr>
    </w:p>
    <w:p w:rsidR="001208D7" w:rsidRPr="007A5D95" w:rsidRDefault="001208D7" w:rsidP="00417C2A">
      <w:pPr>
        <w:spacing w:line="276" w:lineRule="auto"/>
        <w:jc w:val="both"/>
        <w:rPr>
          <w:rFonts w:ascii="Calibri" w:hAnsi="Calibri" w:cs="Calibri"/>
          <w:b/>
          <w:sz w:val="28"/>
          <w:szCs w:val="28"/>
        </w:rPr>
      </w:pPr>
      <w:r w:rsidRPr="007A5D95">
        <w:rPr>
          <w:rFonts w:ascii="Calibri" w:hAnsi="Calibri" w:cs="Calibri"/>
          <w:b/>
          <w:sz w:val="28"/>
          <w:szCs w:val="28"/>
        </w:rPr>
        <w:t>Cíle preventivního programu pro letošní školní rok:</w:t>
      </w: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podpořit pozitivní vztahy mezi studenty</w:t>
      </w:r>
      <w:r w:rsidR="007A5D95">
        <w:rPr>
          <w:rFonts w:ascii="Calibri" w:hAnsi="Calibri" w:cs="Calibri"/>
        </w:rPr>
        <w:t xml:space="preserve"> </w:t>
      </w:r>
    </w:p>
    <w:p w:rsidR="007A5D95" w:rsidRDefault="007A5D95" w:rsidP="007A5D95">
      <w:pPr>
        <w:pStyle w:val="Odstavecseseznamem"/>
        <w:spacing w:line="276" w:lineRule="auto"/>
        <w:jc w:val="both"/>
        <w:rPr>
          <w:rFonts w:ascii="Calibri" w:hAnsi="Calibri" w:cs="Calibri"/>
        </w:rPr>
      </w:pP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 xml:space="preserve">prevence násilí </w:t>
      </w:r>
      <w:r w:rsidR="006E01FC">
        <w:rPr>
          <w:rFonts w:ascii="Calibri" w:hAnsi="Calibri" w:cs="Calibri"/>
        </w:rPr>
        <w:t xml:space="preserve">a rasismu </w:t>
      </w:r>
      <w:r w:rsidR="007A5D95">
        <w:rPr>
          <w:rFonts w:ascii="Calibri" w:hAnsi="Calibri" w:cs="Calibri"/>
        </w:rPr>
        <w:t>pomocí workshopu Bez násilí pořádaným organizací Nesehnutí</w:t>
      </w:r>
    </w:p>
    <w:p w:rsidR="007A5D95" w:rsidRDefault="007A5D95" w:rsidP="007A5D95">
      <w:pPr>
        <w:pStyle w:val="Odstavecseseznamem"/>
        <w:spacing w:line="276" w:lineRule="auto"/>
        <w:jc w:val="both"/>
        <w:rPr>
          <w:rFonts w:ascii="Calibri" w:hAnsi="Calibri" w:cs="Calibri"/>
        </w:rPr>
      </w:pPr>
    </w:p>
    <w:p w:rsidR="001208D7" w:rsidRDefault="001208D7" w:rsidP="00417C2A">
      <w:pPr>
        <w:pStyle w:val="Odstavecseseznamem"/>
        <w:numPr>
          <w:ilvl w:val="0"/>
          <w:numId w:val="24"/>
        </w:numPr>
        <w:spacing w:line="276" w:lineRule="auto"/>
        <w:jc w:val="both"/>
        <w:rPr>
          <w:rFonts w:ascii="Calibri" w:hAnsi="Calibri" w:cs="Calibri"/>
        </w:rPr>
      </w:pPr>
      <w:r>
        <w:rPr>
          <w:rFonts w:ascii="Calibri" w:hAnsi="Calibri" w:cs="Calibri"/>
        </w:rPr>
        <w:t>pozitivní partnerské vztahy a zdravá sexualita</w:t>
      </w:r>
      <w:r w:rsidR="007A5D95">
        <w:rPr>
          <w:rFonts w:ascii="Calibri" w:hAnsi="Calibri" w:cs="Calibri"/>
        </w:rPr>
        <w:t xml:space="preserve"> pomocí programu Když to chce od společnosti </w:t>
      </w:r>
      <w:proofErr w:type="spellStart"/>
      <w:r w:rsidR="007A5D95">
        <w:rPr>
          <w:rFonts w:ascii="Calibri" w:hAnsi="Calibri" w:cs="Calibri"/>
        </w:rPr>
        <w:t>Konsent</w:t>
      </w:r>
      <w:proofErr w:type="spellEnd"/>
    </w:p>
    <w:p w:rsidR="007A5D95" w:rsidRDefault="007A5D95" w:rsidP="007A5D95">
      <w:pPr>
        <w:pStyle w:val="Odstavecseseznamem"/>
        <w:spacing w:line="276" w:lineRule="auto"/>
        <w:jc w:val="both"/>
        <w:rPr>
          <w:rFonts w:ascii="Calibri" w:hAnsi="Calibri" w:cs="Calibri"/>
        </w:rPr>
      </w:pPr>
    </w:p>
    <w:p w:rsidR="007A5D95" w:rsidRPr="007A5D95" w:rsidRDefault="007A5D95" w:rsidP="00417C2A">
      <w:pPr>
        <w:pStyle w:val="Odstavecseseznamem"/>
        <w:numPr>
          <w:ilvl w:val="0"/>
          <w:numId w:val="24"/>
        </w:numPr>
        <w:spacing w:line="276" w:lineRule="auto"/>
        <w:jc w:val="both"/>
        <w:rPr>
          <w:rFonts w:ascii="Calibri" w:hAnsi="Calibri" w:cs="Calibri"/>
        </w:rPr>
      </w:pPr>
      <w:r>
        <w:rPr>
          <w:rFonts w:ascii="Calibri" w:hAnsi="Calibri" w:cs="Calibri"/>
        </w:rPr>
        <w:t xml:space="preserve">ve spolupráci s Poradenským centrem provést </w:t>
      </w:r>
      <w:proofErr w:type="spellStart"/>
      <w:r>
        <w:rPr>
          <w:rFonts w:ascii="Calibri" w:hAnsi="Calibri" w:cs="Calibri"/>
        </w:rPr>
        <w:t>sociometrii</w:t>
      </w:r>
      <w:proofErr w:type="spellEnd"/>
      <w:r>
        <w:rPr>
          <w:rFonts w:ascii="Calibri" w:hAnsi="Calibri" w:cs="Calibri"/>
        </w:rPr>
        <w:t xml:space="preserve"> ve všech třídách</w:t>
      </w:r>
    </w:p>
    <w:p w:rsidR="00177086" w:rsidRDefault="00177086" w:rsidP="00417C2A">
      <w:pPr>
        <w:spacing w:line="276" w:lineRule="auto"/>
        <w:jc w:val="both"/>
        <w:rPr>
          <w:rFonts w:ascii="Calibri" w:hAnsi="Calibri" w:cs="Calibri"/>
        </w:rPr>
      </w:pPr>
    </w:p>
    <w:p w:rsidR="007A5D95" w:rsidRDefault="007A5D95" w:rsidP="00417C2A">
      <w:pPr>
        <w:spacing w:line="276" w:lineRule="auto"/>
        <w:jc w:val="both"/>
        <w:rPr>
          <w:rFonts w:ascii="Calibri" w:hAnsi="Calibri" w:cs="Calibri"/>
        </w:rPr>
      </w:pPr>
    </w:p>
    <w:p w:rsidR="001208D7" w:rsidRPr="00177086" w:rsidRDefault="001208D7" w:rsidP="00417C2A">
      <w:pPr>
        <w:spacing w:line="276" w:lineRule="auto"/>
        <w:jc w:val="both"/>
        <w:rPr>
          <w:rFonts w:ascii="Calibri" w:hAnsi="Calibri" w:cs="Calibri"/>
          <w:b/>
        </w:rPr>
      </w:pPr>
      <w:r w:rsidRPr="00177086">
        <w:rPr>
          <w:rFonts w:ascii="Calibri" w:hAnsi="Calibri" w:cs="Calibri"/>
          <w:b/>
        </w:rPr>
        <w:t>Plánované preventivní aktivity dle ročníků</w:t>
      </w:r>
    </w:p>
    <w:p w:rsidR="001208D7" w:rsidRPr="001208D7" w:rsidRDefault="001208D7" w:rsidP="001208D7">
      <w:pPr>
        <w:spacing w:line="276" w:lineRule="auto"/>
        <w:jc w:val="both"/>
        <w:rPr>
          <w:rFonts w:ascii="Calibri" w:hAnsi="Calibri" w:cs="Calibri"/>
        </w:rPr>
      </w:pPr>
    </w:p>
    <w:p w:rsidR="004F7C24" w:rsidRDefault="001208D7" w:rsidP="004F7C24">
      <w:pPr>
        <w:spacing w:line="276" w:lineRule="auto"/>
        <w:jc w:val="both"/>
        <w:rPr>
          <w:rFonts w:ascii="Calibri" w:hAnsi="Calibri" w:cs="Calibri"/>
        </w:rPr>
      </w:pPr>
      <w:r w:rsidRPr="001208D7">
        <w:rPr>
          <w:rFonts w:ascii="Calibri" w:hAnsi="Calibri" w:cs="Calibri"/>
        </w:rPr>
        <w:t xml:space="preserve">1. ročník (Mgr. </w:t>
      </w:r>
      <w:proofErr w:type="spellStart"/>
      <w:r w:rsidRPr="001208D7">
        <w:rPr>
          <w:rFonts w:ascii="Calibri" w:hAnsi="Calibri" w:cs="Calibri"/>
        </w:rPr>
        <w:t>Mičíková</w:t>
      </w:r>
      <w:proofErr w:type="spellEnd"/>
      <w:r w:rsidRPr="001208D7">
        <w:rPr>
          <w:rFonts w:ascii="Calibri" w:hAnsi="Calibri" w:cs="Calibri"/>
        </w:rPr>
        <w:t>)</w:t>
      </w:r>
    </w:p>
    <w:p w:rsidR="004F7C24" w:rsidRPr="004F7C24" w:rsidRDefault="004F7C24" w:rsidP="004F7C24">
      <w:pPr>
        <w:spacing w:line="276" w:lineRule="auto"/>
        <w:jc w:val="both"/>
        <w:rPr>
          <w:rFonts w:ascii="Calibri" w:hAnsi="Calibri" w:cs="Calibri"/>
        </w:rPr>
      </w:pPr>
      <w:r w:rsidRPr="001208D7">
        <w:rPr>
          <w:rFonts w:ascii="Calibri" w:hAnsi="Calibri" w:cs="Calibri"/>
        </w:rPr>
        <w:t>•</w:t>
      </w:r>
      <w:r>
        <w:rPr>
          <w:rFonts w:ascii="Calibri" w:hAnsi="Calibri" w:cs="Calibri"/>
        </w:rPr>
        <w:tab/>
        <w:t>Adaptační kurz</w:t>
      </w:r>
    </w:p>
    <w:p w:rsidR="004F7C24"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Poradenské centrum pro drogové a jiné záležitosti – J</w:t>
      </w:r>
      <w:r w:rsidR="00177086">
        <w:rPr>
          <w:rFonts w:ascii="Calibri" w:hAnsi="Calibri" w:cs="Calibri"/>
        </w:rPr>
        <w:t xml:space="preserve">á jsem…, ale… </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00177086">
        <w:rPr>
          <w:rFonts w:ascii="Calibri" w:hAnsi="Calibri" w:cs="Calibri"/>
        </w:rPr>
        <w:tab/>
        <w:t>Kurz první pomoci, např. Pro život</w:t>
      </w:r>
    </w:p>
    <w:p w:rsidR="001208D7" w:rsidRPr="001208D7" w:rsidRDefault="00177086" w:rsidP="001208D7">
      <w:pPr>
        <w:spacing w:line="276" w:lineRule="auto"/>
        <w:jc w:val="both"/>
        <w:rPr>
          <w:rFonts w:ascii="Calibri" w:hAnsi="Calibri" w:cs="Calibri"/>
        </w:rPr>
      </w:pPr>
      <w:r>
        <w:rPr>
          <w:rFonts w:ascii="Calibri" w:hAnsi="Calibri" w:cs="Calibri"/>
        </w:rPr>
        <w:t>•</w:t>
      </w:r>
      <w:r>
        <w:rPr>
          <w:rFonts w:ascii="Calibri" w:hAnsi="Calibri" w:cs="Calibri"/>
        </w:rPr>
        <w:tab/>
      </w:r>
      <w:proofErr w:type="spellStart"/>
      <w:r>
        <w:rPr>
          <w:rFonts w:ascii="Calibri" w:hAnsi="Calibri" w:cs="Calibri"/>
        </w:rPr>
        <w:t>Konsent</w:t>
      </w:r>
      <w:proofErr w:type="spellEnd"/>
      <w:r>
        <w:rPr>
          <w:rFonts w:ascii="Calibri" w:hAnsi="Calibri" w:cs="Calibri"/>
        </w:rPr>
        <w:t xml:space="preserve"> – Když to chce</w:t>
      </w:r>
    </w:p>
    <w:p w:rsidR="001208D7" w:rsidRPr="001208D7" w:rsidRDefault="001208D7" w:rsidP="001208D7">
      <w:pPr>
        <w:spacing w:line="276" w:lineRule="auto"/>
        <w:jc w:val="both"/>
        <w:rPr>
          <w:rFonts w:ascii="Calibri" w:hAnsi="Calibri" w:cs="Calibri"/>
        </w:rPr>
      </w:pPr>
    </w:p>
    <w:p w:rsidR="001208D7" w:rsidRPr="001208D7" w:rsidRDefault="001208D7" w:rsidP="001208D7">
      <w:pPr>
        <w:spacing w:line="276" w:lineRule="auto"/>
        <w:jc w:val="both"/>
        <w:rPr>
          <w:rFonts w:ascii="Calibri" w:hAnsi="Calibri" w:cs="Calibri"/>
        </w:rPr>
      </w:pPr>
      <w:r w:rsidRPr="001208D7">
        <w:rPr>
          <w:rFonts w:ascii="Calibri" w:hAnsi="Calibri" w:cs="Calibri"/>
        </w:rPr>
        <w:t>2. ročník (Mgr. Neumannová)</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Finanční gramotnost</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r>
      <w:proofErr w:type="spellStart"/>
      <w:r w:rsidRPr="001208D7">
        <w:rPr>
          <w:rFonts w:ascii="Calibri" w:hAnsi="Calibri" w:cs="Calibri"/>
        </w:rPr>
        <w:t>Presafe</w:t>
      </w:r>
      <w:proofErr w:type="spellEnd"/>
      <w:r w:rsidRPr="001208D7">
        <w:rPr>
          <w:rFonts w:ascii="Calibri" w:hAnsi="Calibri" w:cs="Calibri"/>
        </w:rPr>
        <w:t xml:space="preserve"> – šikana a </w:t>
      </w:r>
      <w:proofErr w:type="spellStart"/>
      <w:r w:rsidRPr="001208D7">
        <w:rPr>
          <w:rFonts w:ascii="Calibri" w:hAnsi="Calibri" w:cs="Calibri"/>
        </w:rPr>
        <w:t>kyberšikana</w:t>
      </w:r>
      <w:proofErr w:type="spellEnd"/>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 xml:space="preserve">Když to chce -  </w:t>
      </w:r>
      <w:proofErr w:type="spellStart"/>
      <w:r w:rsidRPr="001208D7">
        <w:rPr>
          <w:rFonts w:ascii="Calibri" w:hAnsi="Calibri" w:cs="Calibri"/>
        </w:rPr>
        <w:t>Konsent</w:t>
      </w:r>
      <w:proofErr w:type="spellEnd"/>
      <w:r w:rsidRPr="001208D7">
        <w:rPr>
          <w:rFonts w:ascii="Calibri" w:hAnsi="Calibri" w:cs="Calibri"/>
        </w:rPr>
        <w:t xml:space="preserve"> (řešení termínu před Vánocemi)</w:t>
      </w:r>
    </w:p>
    <w:p w:rsidR="001208D7" w:rsidRPr="001208D7" w:rsidRDefault="001208D7" w:rsidP="001208D7">
      <w:pPr>
        <w:spacing w:line="276" w:lineRule="auto"/>
        <w:jc w:val="both"/>
        <w:rPr>
          <w:rFonts w:ascii="Calibri" w:hAnsi="Calibri" w:cs="Calibri"/>
        </w:rPr>
      </w:pPr>
    </w:p>
    <w:p w:rsidR="001208D7" w:rsidRPr="001208D7" w:rsidRDefault="001208D7" w:rsidP="001208D7">
      <w:pPr>
        <w:spacing w:line="276" w:lineRule="auto"/>
        <w:jc w:val="both"/>
        <w:rPr>
          <w:rFonts w:ascii="Calibri" w:hAnsi="Calibri" w:cs="Calibri"/>
        </w:rPr>
      </w:pPr>
      <w:r w:rsidRPr="001208D7">
        <w:rPr>
          <w:rFonts w:ascii="Calibri" w:hAnsi="Calibri" w:cs="Calibri"/>
        </w:rPr>
        <w:t>3. ročník (Ing. Klimeš)</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Program na</w:t>
      </w:r>
      <w:r w:rsidR="00177086">
        <w:rPr>
          <w:rFonts w:ascii="Calibri" w:hAnsi="Calibri" w:cs="Calibri"/>
        </w:rPr>
        <w:t xml:space="preserve"> podporu vztahů ve třídě (Poradenské centrum dle individuální domluvy)</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Poradenské centrum pro drogové a jiné závislosti – Na slo</w:t>
      </w:r>
      <w:r w:rsidR="00177086">
        <w:rPr>
          <w:rFonts w:ascii="Calibri" w:hAnsi="Calibri" w:cs="Calibri"/>
        </w:rPr>
        <w:t>víčko o lásce</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Nesehnut</w:t>
      </w:r>
      <w:r w:rsidR="00177086">
        <w:rPr>
          <w:rFonts w:ascii="Calibri" w:hAnsi="Calibri" w:cs="Calibri"/>
        </w:rPr>
        <w:t>í – workshop Bez násilí</w:t>
      </w:r>
    </w:p>
    <w:p w:rsidR="001208D7" w:rsidRPr="001208D7" w:rsidRDefault="001208D7" w:rsidP="001208D7">
      <w:pPr>
        <w:spacing w:line="276" w:lineRule="auto"/>
        <w:jc w:val="both"/>
        <w:rPr>
          <w:rFonts w:ascii="Calibri" w:hAnsi="Calibri" w:cs="Calibri"/>
        </w:rPr>
      </w:pPr>
    </w:p>
    <w:p w:rsidR="001208D7" w:rsidRDefault="001208D7" w:rsidP="001208D7">
      <w:pPr>
        <w:spacing w:line="276" w:lineRule="auto"/>
        <w:jc w:val="both"/>
        <w:rPr>
          <w:rFonts w:ascii="Calibri" w:hAnsi="Calibri" w:cs="Calibri"/>
        </w:rPr>
      </w:pPr>
      <w:r w:rsidRPr="001208D7">
        <w:rPr>
          <w:rFonts w:ascii="Calibri" w:hAnsi="Calibri" w:cs="Calibri"/>
        </w:rPr>
        <w:t xml:space="preserve">4. ročník (Ing. </w:t>
      </w:r>
      <w:proofErr w:type="spellStart"/>
      <w:r w:rsidRPr="001208D7">
        <w:rPr>
          <w:rFonts w:ascii="Calibri" w:hAnsi="Calibri" w:cs="Calibri"/>
        </w:rPr>
        <w:t>Machaníčková</w:t>
      </w:r>
      <w:proofErr w:type="spellEnd"/>
      <w:r w:rsidRPr="001208D7">
        <w:rPr>
          <w:rFonts w:ascii="Calibri" w:hAnsi="Calibri" w:cs="Calibri"/>
        </w:rPr>
        <w:t>)</w:t>
      </w:r>
    </w:p>
    <w:p w:rsidR="00177086" w:rsidRPr="00177086" w:rsidRDefault="00177086" w:rsidP="00177086">
      <w:pPr>
        <w:spacing w:line="276" w:lineRule="auto"/>
        <w:jc w:val="both"/>
        <w:rPr>
          <w:rFonts w:ascii="Calibri" w:hAnsi="Calibri" w:cs="Calibri"/>
        </w:rPr>
      </w:pPr>
      <w:r w:rsidRPr="001208D7">
        <w:rPr>
          <w:rFonts w:ascii="Calibri" w:hAnsi="Calibri" w:cs="Calibri"/>
        </w:rPr>
        <w:t>•</w:t>
      </w:r>
      <w:r>
        <w:rPr>
          <w:rFonts w:ascii="Calibri" w:hAnsi="Calibri" w:cs="Calibri"/>
        </w:rPr>
        <w:tab/>
        <w:t>Úřad práce – kariérní poradenství</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00177086">
        <w:rPr>
          <w:rFonts w:ascii="Calibri" w:hAnsi="Calibri" w:cs="Calibri"/>
        </w:rPr>
        <w:tab/>
        <w:t>Práh – duševní zdraví</w:t>
      </w:r>
    </w:p>
    <w:p w:rsidR="001208D7" w:rsidRPr="001208D7" w:rsidRDefault="001208D7" w:rsidP="00417C2A">
      <w:pPr>
        <w:spacing w:line="276" w:lineRule="auto"/>
        <w:jc w:val="both"/>
        <w:rPr>
          <w:rFonts w:ascii="Calibri" w:hAnsi="Calibri" w:cs="Calibri"/>
        </w:rPr>
      </w:pPr>
    </w:p>
    <w:p w:rsidR="001208D7" w:rsidRDefault="001208D7"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24FB0" w:rsidRDefault="00924FB0" w:rsidP="004405FE">
      <w:pPr>
        <w:autoSpaceDE w:val="0"/>
        <w:autoSpaceDN w:val="0"/>
        <w:adjustRightInd w:val="0"/>
        <w:spacing w:line="360" w:lineRule="auto"/>
        <w:rPr>
          <w:rFonts w:ascii="Calibri" w:hAnsi="Calibri" w:cs="Calibri"/>
        </w:rPr>
      </w:pPr>
    </w:p>
    <w:p w:rsidR="004405FE" w:rsidRPr="004405FE" w:rsidRDefault="004405FE" w:rsidP="004405FE">
      <w:pPr>
        <w:autoSpaceDE w:val="0"/>
        <w:autoSpaceDN w:val="0"/>
        <w:adjustRightInd w:val="0"/>
        <w:spacing w:line="360" w:lineRule="auto"/>
        <w:rPr>
          <w:rFonts w:asciiTheme="minorHAnsi" w:hAnsiTheme="minorHAnsi"/>
          <w:b/>
          <w:color w:val="000000"/>
          <w:sz w:val="36"/>
          <w:szCs w:val="36"/>
        </w:rPr>
      </w:pPr>
      <w:r w:rsidRPr="004405FE">
        <w:rPr>
          <w:rFonts w:asciiTheme="minorHAnsi" w:hAnsiTheme="minorHAnsi"/>
          <w:b/>
          <w:color w:val="000000"/>
          <w:sz w:val="36"/>
          <w:szCs w:val="36"/>
        </w:rPr>
        <w:lastRenderedPageBreak/>
        <w:t>7.</w:t>
      </w:r>
      <w:r w:rsidRPr="004405FE">
        <w:rPr>
          <w:rFonts w:asciiTheme="minorHAnsi" w:hAnsiTheme="minorHAnsi"/>
          <w:b/>
          <w:sz w:val="36"/>
          <w:szCs w:val="36"/>
        </w:rPr>
        <w:t xml:space="preserve"> </w:t>
      </w:r>
      <w:r w:rsidR="007A7636">
        <w:rPr>
          <w:rFonts w:asciiTheme="minorHAnsi" w:hAnsiTheme="minorHAnsi"/>
          <w:b/>
          <w:color w:val="000000"/>
          <w:sz w:val="36"/>
          <w:szCs w:val="36"/>
        </w:rPr>
        <w:t>Evidence aktivit a jejich hodnocení</w:t>
      </w:r>
    </w:p>
    <w:p w:rsidR="004405FE" w:rsidRPr="004405FE" w:rsidRDefault="004405FE" w:rsidP="004405FE">
      <w:pPr>
        <w:autoSpaceDE w:val="0"/>
        <w:autoSpaceDN w:val="0"/>
        <w:adjustRightInd w:val="0"/>
        <w:spacing w:line="360" w:lineRule="auto"/>
        <w:rPr>
          <w:rFonts w:asciiTheme="minorHAnsi" w:hAnsiTheme="minorHAnsi"/>
          <w:color w:val="000000"/>
        </w:rPr>
      </w:pPr>
    </w:p>
    <w:p w:rsidR="007E52F7" w:rsidRDefault="004405FE" w:rsidP="004405FE">
      <w:pPr>
        <w:autoSpaceDE w:val="0"/>
        <w:autoSpaceDN w:val="0"/>
        <w:adjustRightInd w:val="0"/>
        <w:spacing w:line="360" w:lineRule="auto"/>
        <w:jc w:val="both"/>
        <w:rPr>
          <w:rFonts w:asciiTheme="minorHAnsi" w:hAnsiTheme="minorHAnsi"/>
          <w:color w:val="000000"/>
        </w:rPr>
      </w:pPr>
      <w:r w:rsidRPr="004405FE">
        <w:rPr>
          <w:rFonts w:asciiTheme="minorHAnsi" w:hAnsiTheme="minorHAnsi"/>
          <w:color w:val="000000"/>
        </w:rPr>
        <w:t>Hodnocení minimálního preventivního programu je jeho nedílnou součástí, která napomáhá volbě preventivních aktivit na další školní rok. Pomocí evaluace si uvědomujeme, jakou cestou je potřeba preventivní aktivity směřovat, kde jsou silné stránky školy i její slabiny. Školní metodik prevence vede evidenci ri</w:t>
      </w:r>
      <w:r>
        <w:rPr>
          <w:rFonts w:asciiTheme="minorHAnsi" w:hAnsiTheme="minorHAnsi"/>
          <w:color w:val="000000"/>
        </w:rPr>
        <w:t xml:space="preserve">zikového chování žáků ve škole. Na konci školního roku pak zpracovává </w:t>
      </w:r>
      <w:r w:rsidR="007E52F7">
        <w:rPr>
          <w:rFonts w:asciiTheme="minorHAnsi" w:hAnsiTheme="minorHAnsi"/>
          <w:color w:val="000000"/>
        </w:rPr>
        <w:t>tabulku s počty a tématy negativních jevů.</w:t>
      </w:r>
    </w:p>
    <w:p w:rsidR="004405FE" w:rsidRDefault="004405FE"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J</w:t>
      </w:r>
      <w:r w:rsidRPr="004405FE">
        <w:rPr>
          <w:rFonts w:asciiTheme="minorHAnsi" w:hAnsiTheme="minorHAnsi"/>
          <w:color w:val="000000"/>
        </w:rPr>
        <w:t xml:space="preserve">ednou za rok </w:t>
      </w:r>
      <w:r>
        <w:rPr>
          <w:rFonts w:asciiTheme="minorHAnsi" w:hAnsiTheme="minorHAnsi"/>
          <w:color w:val="000000"/>
        </w:rPr>
        <w:t xml:space="preserve">pak </w:t>
      </w:r>
      <w:r w:rsidR="007E52F7">
        <w:rPr>
          <w:rFonts w:asciiTheme="minorHAnsi" w:hAnsiTheme="minorHAnsi"/>
          <w:color w:val="000000"/>
        </w:rPr>
        <w:t>vytváří</w:t>
      </w:r>
      <w:r>
        <w:rPr>
          <w:rFonts w:asciiTheme="minorHAnsi" w:hAnsiTheme="minorHAnsi"/>
          <w:color w:val="000000"/>
        </w:rPr>
        <w:t xml:space="preserve"> hodnocení minimálního preventivního programu</w:t>
      </w:r>
      <w:r w:rsidR="007E52F7">
        <w:rPr>
          <w:rFonts w:asciiTheme="minorHAnsi" w:hAnsiTheme="minorHAnsi"/>
          <w:color w:val="000000"/>
        </w:rPr>
        <w:t>, zejména naplnění cílů pro aktuální školní rok a úspěch jednotlivých preventivních aktivit</w:t>
      </w:r>
      <w:r w:rsidRPr="004405FE">
        <w:rPr>
          <w:rFonts w:asciiTheme="minorHAnsi" w:hAnsiTheme="minorHAnsi"/>
          <w:color w:val="000000"/>
        </w:rPr>
        <w:t xml:space="preserve">. </w:t>
      </w:r>
    </w:p>
    <w:p w:rsidR="007E52F7" w:rsidRDefault="004405FE"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Dále e</w:t>
      </w:r>
      <w:r w:rsidRPr="004405FE">
        <w:rPr>
          <w:rFonts w:asciiTheme="minorHAnsi" w:hAnsiTheme="minorHAnsi"/>
          <w:color w:val="000000"/>
        </w:rPr>
        <w:t xml:space="preserve">viduje realizaci veškerých aktivit primární prevence na škole včetně počtu žáků, kteří se jich zúčastnili. </w:t>
      </w:r>
    </w:p>
    <w:p w:rsidR="004405FE" w:rsidRDefault="004405FE" w:rsidP="004405FE">
      <w:pPr>
        <w:autoSpaceDE w:val="0"/>
        <w:autoSpaceDN w:val="0"/>
        <w:adjustRightInd w:val="0"/>
        <w:spacing w:line="360" w:lineRule="auto"/>
        <w:jc w:val="both"/>
        <w:rPr>
          <w:rFonts w:asciiTheme="minorHAnsi" w:hAnsiTheme="minorHAnsi"/>
          <w:color w:val="000000"/>
        </w:rPr>
      </w:pPr>
      <w:r w:rsidRPr="004405FE">
        <w:rPr>
          <w:rFonts w:asciiTheme="minorHAnsi" w:hAnsiTheme="minorHAnsi"/>
          <w:color w:val="000000"/>
        </w:rPr>
        <w:t>Další podklady pro evaluaci získává na základě orientačního průzkumu, dotazníkového šetření, které probíhá ve vytipovaných třídách, srovnáváním součas</w:t>
      </w:r>
      <w:r>
        <w:rPr>
          <w:rFonts w:asciiTheme="minorHAnsi" w:hAnsiTheme="minorHAnsi"/>
          <w:color w:val="000000"/>
        </w:rPr>
        <w:t>ného stavu s předchozími údaji.</w:t>
      </w:r>
    </w:p>
    <w:p w:rsidR="00E6375F" w:rsidRDefault="004405FE" w:rsidP="004405FE">
      <w:pPr>
        <w:autoSpaceDE w:val="0"/>
        <w:autoSpaceDN w:val="0"/>
        <w:adjustRightInd w:val="0"/>
        <w:spacing w:line="360" w:lineRule="auto"/>
        <w:jc w:val="both"/>
        <w:rPr>
          <w:rFonts w:asciiTheme="minorHAnsi" w:hAnsiTheme="minorHAnsi"/>
          <w:color w:val="000000"/>
        </w:rPr>
      </w:pPr>
      <w:r w:rsidRPr="004405FE">
        <w:rPr>
          <w:rFonts w:asciiTheme="minorHAnsi" w:hAnsiTheme="minorHAnsi"/>
          <w:color w:val="000000"/>
        </w:rPr>
        <w:t>Zpětnou vazbu o kvalitě a přínosu aktivit primární prevence získává na základě dotazníků a anket žáků, r</w:t>
      </w:r>
      <w:r w:rsidR="00EE5F45">
        <w:rPr>
          <w:rFonts w:asciiTheme="minorHAnsi" w:hAnsiTheme="minorHAnsi"/>
          <w:color w:val="000000"/>
        </w:rPr>
        <w:t>odičů, ostatních pedagogů</w:t>
      </w:r>
      <w:r w:rsidRPr="004405FE">
        <w:rPr>
          <w:rFonts w:asciiTheme="minorHAnsi" w:hAnsiTheme="minorHAnsi"/>
          <w:color w:val="000000"/>
        </w:rPr>
        <w:t>.</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Při hodnocení minimálního preventivního programu je potřeba si odpovědět na otázky:</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Bylo dosaženo stanoveného cíle/ cílů?</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Fungoval tyto programy? Co je komplikuje, ovlivňuje?</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Na jakou oblast se příští rok zaměřím?</w:t>
      </w:r>
    </w:p>
    <w:p w:rsidR="007E52F7" w:rsidRPr="004405FE" w:rsidRDefault="007E52F7" w:rsidP="004405FE">
      <w:pPr>
        <w:autoSpaceDE w:val="0"/>
        <w:autoSpaceDN w:val="0"/>
        <w:adjustRightInd w:val="0"/>
        <w:spacing w:line="360" w:lineRule="auto"/>
        <w:jc w:val="both"/>
        <w:rPr>
          <w:rFonts w:asciiTheme="minorHAnsi" w:hAnsiTheme="minorHAnsi" w:cs="Calibri"/>
        </w:rPr>
      </w:pPr>
    </w:p>
    <w:p w:rsidR="00E6375F" w:rsidRPr="004405FE" w:rsidRDefault="00E6375F" w:rsidP="00417C2A">
      <w:pPr>
        <w:spacing w:line="276" w:lineRule="auto"/>
        <w:jc w:val="both"/>
        <w:rPr>
          <w:rFonts w:asciiTheme="minorHAnsi" w:hAnsiTheme="minorHAnsi" w:cs="Calibri"/>
        </w:rPr>
      </w:pPr>
    </w:p>
    <w:p w:rsidR="00E6375F" w:rsidRPr="004405FE" w:rsidRDefault="00E6375F" w:rsidP="00417C2A">
      <w:pPr>
        <w:spacing w:line="276" w:lineRule="auto"/>
        <w:jc w:val="both"/>
        <w:rPr>
          <w:rFonts w:asciiTheme="minorHAnsi" w:hAnsiTheme="minorHAnsi" w:cs="Calibri"/>
        </w:rPr>
      </w:pPr>
    </w:p>
    <w:p w:rsidR="00E6375F" w:rsidRDefault="00E6375F" w:rsidP="00417C2A">
      <w:pPr>
        <w:spacing w:line="276" w:lineRule="auto"/>
        <w:jc w:val="both"/>
        <w:rPr>
          <w:rFonts w:ascii="Calibri" w:hAnsi="Calibri" w:cs="Calibri"/>
        </w:rPr>
      </w:pPr>
    </w:p>
    <w:p w:rsidR="00E6375F" w:rsidRDefault="00E6375F" w:rsidP="00417C2A">
      <w:pPr>
        <w:spacing w:line="276" w:lineRule="auto"/>
        <w:jc w:val="both"/>
        <w:rPr>
          <w:rFonts w:ascii="Calibri" w:hAnsi="Calibri" w:cs="Calibri"/>
        </w:rPr>
      </w:pPr>
    </w:p>
    <w:p w:rsidR="00E6375F" w:rsidRDefault="00E6375F"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E6375F" w:rsidRDefault="00E6375F" w:rsidP="00417C2A">
      <w:pPr>
        <w:spacing w:line="276" w:lineRule="auto"/>
        <w:jc w:val="both"/>
        <w:rPr>
          <w:rFonts w:ascii="Calibri" w:hAnsi="Calibri" w:cs="Calibri"/>
        </w:rPr>
      </w:pPr>
    </w:p>
    <w:p w:rsidR="007A7636" w:rsidRDefault="007A7636" w:rsidP="00417C2A">
      <w:pPr>
        <w:spacing w:line="276" w:lineRule="auto"/>
        <w:jc w:val="both"/>
        <w:rPr>
          <w:rFonts w:ascii="Calibri" w:hAnsi="Calibri" w:cs="Calibri"/>
        </w:rPr>
      </w:pPr>
    </w:p>
    <w:p w:rsidR="00417C2A" w:rsidRPr="00E50E5C" w:rsidRDefault="004C61E8" w:rsidP="00417C2A">
      <w:pPr>
        <w:spacing w:line="276" w:lineRule="auto"/>
        <w:jc w:val="both"/>
        <w:rPr>
          <w:rFonts w:ascii="Calibri" w:hAnsi="Calibri" w:cs="Calibri"/>
          <w:b/>
        </w:rPr>
      </w:pPr>
      <w:r>
        <w:rPr>
          <w:rFonts w:ascii="Calibri" w:hAnsi="Calibri" w:cs="Calibri"/>
          <w:b/>
          <w:sz w:val="36"/>
          <w:szCs w:val="36"/>
        </w:rPr>
        <w:lastRenderedPageBreak/>
        <w:t>Seznam p</w:t>
      </w:r>
      <w:r w:rsidR="00417C2A" w:rsidRPr="00E50E5C">
        <w:rPr>
          <w:rFonts w:ascii="Calibri" w:hAnsi="Calibri" w:cs="Calibri"/>
          <w:b/>
          <w:sz w:val="36"/>
          <w:szCs w:val="36"/>
        </w:rPr>
        <w:t>říloh</w:t>
      </w:r>
    </w:p>
    <w:p w:rsidR="00377D9F" w:rsidRPr="00E50E5C" w:rsidRDefault="00377D9F" w:rsidP="00417C2A">
      <w:pPr>
        <w:spacing w:line="276" w:lineRule="auto"/>
        <w:jc w:val="both"/>
        <w:rPr>
          <w:rFonts w:ascii="Calibri" w:hAnsi="Calibri" w:cs="Calibri"/>
          <w:b/>
        </w:rPr>
      </w:pPr>
    </w:p>
    <w:p w:rsidR="00417C2A" w:rsidRPr="00E50E5C" w:rsidRDefault="0092741C" w:rsidP="00417C2A">
      <w:pPr>
        <w:spacing w:line="276" w:lineRule="auto"/>
        <w:jc w:val="both"/>
        <w:rPr>
          <w:rFonts w:ascii="Calibri" w:hAnsi="Calibri" w:cs="Calibri"/>
        </w:rPr>
      </w:pPr>
      <w:r>
        <w:rPr>
          <w:rFonts w:ascii="Calibri" w:hAnsi="Calibri" w:cs="Calibri"/>
          <w:b/>
        </w:rPr>
        <w:t>1</w:t>
      </w:r>
      <w:r w:rsidR="00417C2A" w:rsidRPr="00E50E5C">
        <w:rPr>
          <w:rFonts w:ascii="Calibri" w:hAnsi="Calibri" w:cs="Calibri"/>
          <w:b/>
        </w:rPr>
        <w:t>. Literatura a DVD</w:t>
      </w:r>
    </w:p>
    <w:p w:rsidR="005502EF" w:rsidRPr="00E50E5C" w:rsidRDefault="00417C2A" w:rsidP="00417C2A">
      <w:pPr>
        <w:spacing w:line="276" w:lineRule="auto"/>
        <w:jc w:val="both"/>
        <w:rPr>
          <w:rFonts w:ascii="Calibri" w:hAnsi="Calibri" w:cs="Calibri"/>
        </w:rPr>
      </w:pPr>
      <w:r w:rsidRPr="00E50E5C">
        <w:rPr>
          <w:rFonts w:ascii="Calibri" w:hAnsi="Calibri" w:cs="Calibri"/>
        </w:rPr>
        <w:t>Ve škole jsou k dispozici tyto zdroje:</w:t>
      </w:r>
    </w:p>
    <w:p w:rsidR="00417C2A" w:rsidRPr="00E50E5C" w:rsidRDefault="00417C2A" w:rsidP="00417C2A">
      <w:pPr>
        <w:spacing w:line="276" w:lineRule="auto"/>
        <w:jc w:val="both"/>
        <w:rPr>
          <w:rFonts w:ascii="Calibri" w:hAnsi="Calibri" w:cs="Calibri"/>
          <w:b/>
        </w:rPr>
      </w:pPr>
      <w:r w:rsidRPr="00E50E5C">
        <w:rPr>
          <w:rFonts w:ascii="Calibri" w:hAnsi="Calibri" w:cs="Calibri"/>
          <w:b/>
        </w:rPr>
        <w:t xml:space="preserve">   a) Literatura</w:t>
      </w:r>
    </w:p>
    <w:p w:rsidR="00417C2A" w:rsidRPr="00E50E5C" w:rsidRDefault="00417C2A" w:rsidP="00417C2A">
      <w:pPr>
        <w:spacing w:line="276" w:lineRule="auto"/>
        <w:jc w:val="both"/>
        <w:rPr>
          <w:rFonts w:ascii="Calibri" w:hAnsi="Calibri" w:cs="Calibri"/>
        </w:rPr>
      </w:pPr>
      <w:r w:rsidRPr="00E50E5C">
        <w:rPr>
          <w:rFonts w:ascii="Calibri" w:hAnsi="Calibri" w:cs="Calibri"/>
        </w:rPr>
        <w:t xml:space="preserve">kol. </w:t>
      </w:r>
      <w:proofErr w:type="gramStart"/>
      <w:r w:rsidRPr="00E50E5C">
        <w:rPr>
          <w:rFonts w:ascii="Calibri" w:hAnsi="Calibri" w:cs="Calibri"/>
        </w:rPr>
        <w:t>autorů</w:t>
      </w:r>
      <w:proofErr w:type="gramEnd"/>
      <w:r w:rsidRPr="00E50E5C">
        <w:rPr>
          <w:rFonts w:ascii="Calibri" w:hAnsi="Calibri" w:cs="Calibri"/>
        </w:rPr>
        <w:t xml:space="preserve">. </w:t>
      </w:r>
      <w:r w:rsidRPr="00AC46D1">
        <w:rPr>
          <w:rFonts w:ascii="Calibri" w:hAnsi="Calibri" w:cs="Calibri"/>
          <w:i/>
        </w:rPr>
        <w:t>Primární prevence rizikového chování ve školství</w:t>
      </w:r>
      <w:r w:rsidRPr="00E50E5C">
        <w:rPr>
          <w:rFonts w:ascii="Calibri" w:hAnsi="Calibri" w:cs="Calibri"/>
        </w:rPr>
        <w:t>, Praha, Scan 2010</w:t>
      </w:r>
    </w:p>
    <w:p w:rsidR="00417C2A" w:rsidRPr="00E50E5C" w:rsidRDefault="00417C2A" w:rsidP="00417C2A">
      <w:pPr>
        <w:spacing w:line="276" w:lineRule="auto"/>
        <w:jc w:val="both"/>
        <w:rPr>
          <w:rFonts w:ascii="Calibri" w:hAnsi="Calibri" w:cs="Calibri"/>
        </w:rPr>
      </w:pPr>
      <w:r w:rsidRPr="00E50E5C">
        <w:rPr>
          <w:rFonts w:ascii="Calibri" w:hAnsi="Calibri" w:cs="Calibri"/>
        </w:rPr>
        <w:t xml:space="preserve">Demjančuk, N., Drotárová, L. </w:t>
      </w:r>
      <w:r w:rsidRPr="00AC46D1">
        <w:rPr>
          <w:rFonts w:ascii="Calibri" w:hAnsi="Calibri" w:cs="Calibri"/>
          <w:i/>
        </w:rPr>
        <w:t>Vzdělání a extremismus</w:t>
      </w:r>
      <w:r w:rsidRPr="00E50E5C">
        <w:rPr>
          <w:rFonts w:ascii="Calibri" w:hAnsi="Calibri" w:cs="Calibri"/>
        </w:rPr>
        <w:t>, Plzeň, Epocha 2005</w:t>
      </w:r>
    </w:p>
    <w:p w:rsidR="00417C2A" w:rsidRPr="00E50E5C" w:rsidRDefault="00417C2A" w:rsidP="00417C2A">
      <w:pPr>
        <w:spacing w:line="276" w:lineRule="auto"/>
        <w:jc w:val="both"/>
        <w:rPr>
          <w:rFonts w:ascii="Calibri" w:hAnsi="Calibri" w:cs="Calibri"/>
        </w:rPr>
      </w:pPr>
      <w:r w:rsidRPr="00E50E5C">
        <w:rPr>
          <w:rFonts w:ascii="Calibri" w:hAnsi="Calibri" w:cs="Calibri"/>
        </w:rPr>
        <w:t>Prevence kouření (soubor aktivit k dané problematice), 1997</w:t>
      </w:r>
    </w:p>
    <w:p w:rsidR="00417C2A" w:rsidRPr="00E50E5C" w:rsidRDefault="00417C2A" w:rsidP="00417C2A">
      <w:pPr>
        <w:spacing w:line="276" w:lineRule="auto"/>
        <w:jc w:val="both"/>
        <w:rPr>
          <w:rFonts w:ascii="Calibri" w:hAnsi="Calibri" w:cs="Calibri"/>
        </w:rPr>
      </w:pPr>
      <w:r w:rsidRPr="00E50E5C">
        <w:rPr>
          <w:rFonts w:ascii="Calibri" w:hAnsi="Calibri" w:cs="Calibri"/>
        </w:rPr>
        <w:t>Alkohol a jiné drogy (soubor aktivit), 1997</w:t>
      </w:r>
    </w:p>
    <w:p w:rsidR="00417C2A" w:rsidRPr="00E50E5C" w:rsidRDefault="00417C2A" w:rsidP="00417C2A">
      <w:pPr>
        <w:spacing w:line="276" w:lineRule="auto"/>
        <w:jc w:val="both"/>
        <w:rPr>
          <w:rFonts w:ascii="Calibri" w:hAnsi="Calibri" w:cs="Calibri"/>
        </w:rPr>
      </w:pPr>
      <w:r w:rsidRPr="00E50E5C">
        <w:rPr>
          <w:rFonts w:ascii="Calibri" w:hAnsi="Calibri" w:cs="Calibri"/>
        </w:rPr>
        <w:t>AIDS (soubor aktivit), 1997</w:t>
      </w:r>
    </w:p>
    <w:p w:rsidR="00377D9F" w:rsidRPr="00E50E5C" w:rsidRDefault="00377D9F"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b/>
        </w:rPr>
      </w:pPr>
      <w:r w:rsidRPr="00E50E5C">
        <w:rPr>
          <w:rFonts w:ascii="Calibri" w:hAnsi="Calibri" w:cs="Calibri"/>
          <w:b/>
        </w:rPr>
        <w:t xml:space="preserve">   b) DVD </w:t>
      </w:r>
    </w:p>
    <w:p w:rsidR="00417C2A" w:rsidRPr="00E50E5C" w:rsidRDefault="00417C2A" w:rsidP="00417C2A">
      <w:pPr>
        <w:spacing w:line="276" w:lineRule="auto"/>
        <w:jc w:val="both"/>
        <w:rPr>
          <w:rFonts w:ascii="Calibri" w:hAnsi="Calibri" w:cs="Calibri"/>
        </w:rPr>
      </w:pPr>
      <w:r w:rsidRPr="00E50E5C">
        <w:rPr>
          <w:rFonts w:ascii="Calibri" w:hAnsi="Calibri" w:cs="Calibri"/>
        </w:rPr>
        <w:t>My děti ze stanice zoo</w:t>
      </w:r>
    </w:p>
    <w:p w:rsidR="00417C2A" w:rsidRPr="00E50E5C" w:rsidRDefault="00417C2A" w:rsidP="00417C2A">
      <w:pPr>
        <w:spacing w:line="276" w:lineRule="auto"/>
        <w:jc w:val="both"/>
        <w:rPr>
          <w:rFonts w:ascii="Calibri" w:hAnsi="Calibri" w:cs="Calibri"/>
        </w:rPr>
      </w:pPr>
      <w:r w:rsidRPr="00E50E5C">
        <w:rPr>
          <w:rFonts w:ascii="Calibri" w:hAnsi="Calibri" w:cs="Calibri"/>
        </w:rPr>
        <w:t>Katka (Helena Třeštíková)</w:t>
      </w:r>
    </w:p>
    <w:p w:rsidR="00417C2A" w:rsidRPr="00E50E5C" w:rsidRDefault="00417C2A" w:rsidP="00417C2A">
      <w:pPr>
        <w:spacing w:line="276" w:lineRule="auto"/>
        <w:jc w:val="both"/>
        <w:rPr>
          <w:rFonts w:ascii="Calibri" w:hAnsi="Calibri" w:cs="Calibri"/>
        </w:rPr>
      </w:pPr>
      <w:r w:rsidRPr="00E50E5C">
        <w:rPr>
          <w:rFonts w:ascii="Calibri" w:hAnsi="Calibri" w:cs="Calibri"/>
        </w:rPr>
        <w:t>O drogách</w:t>
      </w:r>
    </w:p>
    <w:p w:rsidR="00417C2A" w:rsidRPr="00E50E5C" w:rsidRDefault="00417C2A" w:rsidP="00417C2A">
      <w:pPr>
        <w:spacing w:line="276" w:lineRule="auto"/>
        <w:jc w:val="both"/>
        <w:rPr>
          <w:rFonts w:ascii="Calibri" w:hAnsi="Calibri" w:cs="Calibri"/>
        </w:rPr>
      </w:pPr>
      <w:r w:rsidRPr="00E50E5C">
        <w:rPr>
          <w:rFonts w:ascii="Calibri" w:hAnsi="Calibri" w:cs="Calibri"/>
        </w:rPr>
        <w:t>Kultura života - Otázky bioetiky</w:t>
      </w:r>
    </w:p>
    <w:p w:rsidR="00417C2A" w:rsidRPr="00E50E5C" w:rsidRDefault="00417C2A" w:rsidP="00417C2A">
      <w:pPr>
        <w:spacing w:line="276" w:lineRule="auto"/>
        <w:jc w:val="both"/>
        <w:rPr>
          <w:rFonts w:ascii="Calibri" w:hAnsi="Calibri" w:cs="Calibri"/>
        </w:rPr>
      </w:pPr>
      <w:proofErr w:type="spellStart"/>
      <w:r w:rsidRPr="00E50E5C">
        <w:rPr>
          <w:rFonts w:ascii="Calibri" w:hAnsi="Calibri" w:cs="Calibri"/>
        </w:rPr>
        <w:t>Next</w:t>
      </w:r>
      <w:proofErr w:type="spellEnd"/>
      <w:r w:rsidRPr="00E50E5C">
        <w:rPr>
          <w:rFonts w:ascii="Calibri" w:hAnsi="Calibri" w:cs="Calibri"/>
        </w:rPr>
        <w:t xml:space="preserve"> </w:t>
      </w:r>
      <w:proofErr w:type="spellStart"/>
      <w:r w:rsidRPr="00E50E5C">
        <w:rPr>
          <w:rFonts w:ascii="Calibri" w:hAnsi="Calibri" w:cs="Calibri"/>
        </w:rPr>
        <w:t>generation</w:t>
      </w:r>
      <w:proofErr w:type="spellEnd"/>
      <w:r w:rsidRPr="00E50E5C">
        <w:rPr>
          <w:rFonts w:ascii="Calibri" w:hAnsi="Calibri" w:cs="Calibri"/>
        </w:rPr>
        <w:t xml:space="preserve"> - Jeden svět na školách (+ učebnice)</w:t>
      </w:r>
    </w:p>
    <w:p w:rsidR="00417C2A" w:rsidRPr="00E50E5C" w:rsidRDefault="00417C2A" w:rsidP="00417C2A">
      <w:pPr>
        <w:spacing w:line="276" w:lineRule="auto"/>
        <w:jc w:val="both"/>
        <w:rPr>
          <w:rFonts w:ascii="Calibri" w:hAnsi="Calibri" w:cs="Calibri"/>
        </w:rPr>
      </w:pPr>
      <w:r w:rsidRPr="00E50E5C">
        <w:rPr>
          <w:rFonts w:ascii="Calibri" w:hAnsi="Calibri" w:cs="Calibri"/>
        </w:rPr>
        <w:t>Virus free generation (+ učebnice)</w:t>
      </w:r>
    </w:p>
    <w:p w:rsidR="00417C2A" w:rsidRPr="00E50E5C" w:rsidRDefault="00417C2A" w:rsidP="00417C2A">
      <w:pPr>
        <w:spacing w:line="276" w:lineRule="auto"/>
        <w:jc w:val="both"/>
        <w:rPr>
          <w:rFonts w:ascii="Calibri" w:hAnsi="Calibri" w:cs="Calibri"/>
        </w:rPr>
      </w:pPr>
      <w:r w:rsidRPr="00E50E5C">
        <w:rPr>
          <w:rFonts w:ascii="Calibri" w:hAnsi="Calibri" w:cs="Calibri"/>
        </w:rPr>
        <w:t>Dokumentární filmy o drogách - Jeden svět na školách</w:t>
      </w:r>
    </w:p>
    <w:p w:rsidR="00417C2A" w:rsidRPr="00E50E5C" w:rsidRDefault="00417C2A" w:rsidP="00417C2A">
      <w:pPr>
        <w:spacing w:line="276" w:lineRule="auto"/>
        <w:jc w:val="both"/>
        <w:rPr>
          <w:rFonts w:ascii="Calibri" w:hAnsi="Calibri" w:cs="Calibri"/>
          <w:b/>
        </w:rPr>
      </w:pPr>
    </w:p>
    <w:p w:rsidR="0092741C" w:rsidRPr="0092741C" w:rsidRDefault="0092741C" w:rsidP="00417C2A">
      <w:pPr>
        <w:spacing w:line="276" w:lineRule="auto"/>
        <w:jc w:val="both"/>
        <w:rPr>
          <w:rFonts w:ascii="Calibri" w:hAnsi="Calibri" w:cs="Calibri"/>
          <w:b/>
        </w:rPr>
      </w:pPr>
      <w:r>
        <w:rPr>
          <w:rFonts w:ascii="Calibri" w:hAnsi="Calibri" w:cs="Calibri"/>
          <w:b/>
        </w:rPr>
        <w:t>2</w:t>
      </w:r>
      <w:r w:rsidR="00417C2A" w:rsidRPr="00E50E5C">
        <w:rPr>
          <w:rFonts w:ascii="Calibri" w:hAnsi="Calibri" w:cs="Calibri"/>
          <w:b/>
        </w:rPr>
        <w:t>. Webové stránky s informacemi o negativních jevech</w:t>
      </w:r>
    </w:p>
    <w:p w:rsidR="00417C2A" w:rsidRDefault="00417C2A" w:rsidP="00417C2A">
      <w:pPr>
        <w:spacing w:line="276" w:lineRule="auto"/>
        <w:jc w:val="both"/>
        <w:rPr>
          <w:rFonts w:ascii="Calibri" w:hAnsi="Calibri" w:cs="Calibri"/>
        </w:rPr>
      </w:pPr>
      <w:r w:rsidRPr="00E50E5C">
        <w:rPr>
          <w:rFonts w:ascii="Calibri" w:hAnsi="Calibri" w:cs="Calibri"/>
        </w:rPr>
        <w:t>poradenskecentrum.cz</w:t>
      </w:r>
    </w:p>
    <w:p w:rsidR="0092741C" w:rsidRPr="00E50E5C" w:rsidRDefault="0092741C" w:rsidP="00417C2A">
      <w:pPr>
        <w:spacing w:line="276" w:lineRule="auto"/>
        <w:jc w:val="both"/>
        <w:rPr>
          <w:rFonts w:ascii="Calibri" w:hAnsi="Calibri" w:cs="Calibri"/>
        </w:rPr>
      </w:pPr>
      <w:r>
        <w:rPr>
          <w:rFonts w:ascii="Calibri" w:hAnsi="Calibri" w:cs="Calibri"/>
        </w:rPr>
        <w:t>adiktologie.cz</w:t>
      </w:r>
    </w:p>
    <w:p w:rsidR="00417C2A" w:rsidRPr="00E50E5C" w:rsidRDefault="00417C2A" w:rsidP="00417C2A">
      <w:pPr>
        <w:spacing w:line="276" w:lineRule="auto"/>
        <w:jc w:val="both"/>
        <w:rPr>
          <w:rFonts w:ascii="Calibri" w:hAnsi="Calibri" w:cs="Calibri"/>
        </w:rPr>
      </w:pPr>
      <w:r w:rsidRPr="00E50E5C">
        <w:rPr>
          <w:rFonts w:ascii="Calibri" w:hAnsi="Calibri" w:cs="Calibri"/>
        </w:rPr>
        <w:t>odrogach.cz</w:t>
      </w:r>
    </w:p>
    <w:p w:rsidR="00417C2A" w:rsidRPr="00E50E5C" w:rsidRDefault="00417C2A" w:rsidP="00417C2A">
      <w:pPr>
        <w:spacing w:line="276" w:lineRule="auto"/>
        <w:jc w:val="both"/>
        <w:rPr>
          <w:rFonts w:ascii="Calibri" w:hAnsi="Calibri" w:cs="Calibri"/>
        </w:rPr>
      </w:pPr>
      <w:r w:rsidRPr="00E50E5C">
        <w:rPr>
          <w:rFonts w:ascii="Calibri" w:hAnsi="Calibri" w:cs="Calibri"/>
        </w:rPr>
        <w:t>sikana.cz</w:t>
      </w:r>
    </w:p>
    <w:p w:rsidR="00417C2A" w:rsidRPr="00E50E5C" w:rsidRDefault="00417C2A" w:rsidP="00417C2A">
      <w:pPr>
        <w:spacing w:line="276" w:lineRule="auto"/>
        <w:jc w:val="both"/>
        <w:rPr>
          <w:rFonts w:ascii="Calibri" w:hAnsi="Calibri" w:cs="Calibri"/>
        </w:rPr>
      </w:pPr>
      <w:r w:rsidRPr="00E50E5C">
        <w:rPr>
          <w:rFonts w:ascii="Calibri" w:hAnsi="Calibri" w:cs="Calibri"/>
        </w:rPr>
        <w:t>nekurte.cz</w:t>
      </w:r>
    </w:p>
    <w:p w:rsidR="00417C2A" w:rsidRPr="00E50E5C" w:rsidRDefault="00417C2A" w:rsidP="00417C2A">
      <w:pPr>
        <w:spacing w:line="276" w:lineRule="auto"/>
        <w:jc w:val="both"/>
        <w:rPr>
          <w:rFonts w:ascii="Calibri" w:hAnsi="Calibri" w:cs="Calibri"/>
        </w:rPr>
      </w:pPr>
      <w:r w:rsidRPr="00E50E5C">
        <w:rPr>
          <w:rFonts w:ascii="Calibri" w:hAnsi="Calibri" w:cs="Calibri"/>
        </w:rPr>
        <w:t>podaneruce.cz</w:t>
      </w:r>
    </w:p>
    <w:p w:rsidR="00417C2A" w:rsidRPr="00E50E5C" w:rsidRDefault="00417C2A" w:rsidP="00417C2A">
      <w:pPr>
        <w:spacing w:line="276" w:lineRule="auto"/>
        <w:jc w:val="both"/>
        <w:rPr>
          <w:rFonts w:ascii="Calibri" w:hAnsi="Calibri" w:cs="Calibri"/>
        </w:rPr>
      </w:pPr>
      <w:r w:rsidRPr="00E50E5C">
        <w:rPr>
          <w:rFonts w:ascii="Calibri" w:hAnsi="Calibri" w:cs="Calibri"/>
        </w:rPr>
        <w:t>anabell.cz</w:t>
      </w:r>
    </w:p>
    <w:p w:rsidR="0092741C" w:rsidRDefault="0092741C" w:rsidP="00ED2662">
      <w:pPr>
        <w:spacing w:line="276" w:lineRule="auto"/>
        <w:jc w:val="both"/>
        <w:rPr>
          <w:rFonts w:ascii="Calibri" w:hAnsi="Calibri" w:cs="Calibri"/>
          <w:b/>
        </w:rPr>
      </w:pPr>
    </w:p>
    <w:p w:rsidR="00417C2A" w:rsidRPr="00ED2662" w:rsidRDefault="0092741C" w:rsidP="00ED2662">
      <w:pPr>
        <w:spacing w:line="276" w:lineRule="auto"/>
        <w:jc w:val="both"/>
        <w:rPr>
          <w:rFonts w:ascii="Calibri" w:hAnsi="Calibri" w:cs="Calibri"/>
        </w:rPr>
      </w:pPr>
      <w:r>
        <w:rPr>
          <w:rFonts w:ascii="Calibri" w:hAnsi="Calibri" w:cs="Calibri"/>
          <w:b/>
        </w:rPr>
        <w:t>3</w:t>
      </w:r>
      <w:r w:rsidR="00417C2A" w:rsidRPr="00E50E5C">
        <w:rPr>
          <w:rFonts w:ascii="Calibri" w:hAnsi="Calibri" w:cs="Calibri"/>
          <w:b/>
        </w:rPr>
        <w:t>. Seznam kontaktů na pracovníky školy</w:t>
      </w:r>
    </w:p>
    <w:tbl>
      <w:tblPr>
        <w:tblStyle w:val="Mkatabul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536"/>
      </w:tblGrid>
      <w:tr w:rsidR="00D10E7C" w:rsidTr="00D10E7C">
        <w:tc>
          <w:tcPr>
            <w:tcW w:w="5495" w:type="dxa"/>
          </w:tcPr>
          <w:p w:rsidR="00D10E7C" w:rsidRPr="008F52DB" w:rsidRDefault="00D10E7C" w:rsidP="00B04028">
            <w:pPr>
              <w:spacing w:line="276" w:lineRule="auto"/>
              <w:jc w:val="both"/>
              <w:rPr>
                <w:rFonts w:ascii="Calibri" w:hAnsi="Calibri" w:cs="Calibri"/>
              </w:rPr>
            </w:pPr>
            <w:r w:rsidRPr="008F52DB">
              <w:rPr>
                <w:rFonts w:ascii="Calibri" w:hAnsi="Calibri" w:cs="Calibri"/>
              </w:rPr>
              <w:t>Adresa školy:</w:t>
            </w:r>
          </w:p>
        </w:tc>
        <w:tc>
          <w:tcPr>
            <w:tcW w:w="4536" w:type="dxa"/>
          </w:tcPr>
          <w:p w:rsidR="00D87A42" w:rsidRDefault="00D87A42" w:rsidP="00981C5C">
            <w:pPr>
              <w:spacing w:line="276" w:lineRule="auto"/>
              <w:jc w:val="both"/>
              <w:rPr>
                <w:rFonts w:ascii="Calibri" w:hAnsi="Calibri" w:cs="Calibri"/>
              </w:rPr>
            </w:pPr>
            <w:r>
              <w:rPr>
                <w:rFonts w:ascii="Calibri" w:hAnsi="Calibri" w:cs="Calibri"/>
              </w:rPr>
              <w:t>TRIVIS – SŠ E. Holuba Brno, s.r.o.</w:t>
            </w:r>
          </w:p>
          <w:p w:rsidR="00D10E7C" w:rsidRPr="008F52DB" w:rsidRDefault="00981C5C" w:rsidP="00981C5C">
            <w:pPr>
              <w:spacing w:line="276" w:lineRule="auto"/>
              <w:jc w:val="both"/>
              <w:rPr>
                <w:rFonts w:ascii="Calibri" w:hAnsi="Calibri" w:cs="Calibri"/>
              </w:rPr>
            </w:pPr>
            <w:r>
              <w:rPr>
                <w:rFonts w:ascii="Calibri" w:hAnsi="Calibri" w:cs="Calibri"/>
              </w:rPr>
              <w:t>Dukelská třída 467/65</w:t>
            </w:r>
            <w:r w:rsidR="00D10E7C" w:rsidRPr="008F52DB">
              <w:rPr>
                <w:rFonts w:ascii="Calibri" w:hAnsi="Calibri" w:cs="Calibri"/>
              </w:rPr>
              <w:t>, 6</w:t>
            </w:r>
            <w:r>
              <w:rPr>
                <w:rFonts w:ascii="Calibri" w:hAnsi="Calibri" w:cs="Calibri"/>
              </w:rPr>
              <w:t>14</w:t>
            </w:r>
            <w:r w:rsidR="00D10E7C" w:rsidRPr="008F52DB">
              <w:rPr>
                <w:rFonts w:ascii="Calibri" w:hAnsi="Calibri" w:cs="Calibri"/>
              </w:rPr>
              <w:t xml:space="preserve"> 00 Brno</w:t>
            </w:r>
          </w:p>
        </w:tc>
      </w:tr>
      <w:tr w:rsidR="00D10E7C" w:rsidTr="00D10E7C">
        <w:tc>
          <w:tcPr>
            <w:tcW w:w="5495" w:type="dxa"/>
          </w:tcPr>
          <w:p w:rsidR="00D10E7C" w:rsidRPr="008F52DB" w:rsidRDefault="00DD248E" w:rsidP="00B04028">
            <w:pPr>
              <w:spacing w:line="276" w:lineRule="auto"/>
              <w:jc w:val="both"/>
              <w:rPr>
                <w:rFonts w:ascii="Calibri" w:hAnsi="Calibri" w:cs="Calibri"/>
              </w:rPr>
            </w:pPr>
            <w:r>
              <w:rPr>
                <w:rFonts w:ascii="Calibri" w:hAnsi="Calibri" w:cs="Calibri"/>
              </w:rPr>
              <w:t>Telefon</w:t>
            </w:r>
          </w:p>
        </w:tc>
        <w:tc>
          <w:tcPr>
            <w:tcW w:w="4536" w:type="dxa"/>
          </w:tcPr>
          <w:p w:rsidR="00D10E7C" w:rsidRPr="008F52DB" w:rsidRDefault="00D10E7C" w:rsidP="00D10E7C">
            <w:pPr>
              <w:spacing w:line="276" w:lineRule="auto"/>
              <w:jc w:val="both"/>
              <w:rPr>
                <w:rFonts w:ascii="Calibri" w:hAnsi="Calibri" w:cs="Calibri"/>
              </w:rPr>
            </w:pPr>
            <w:r w:rsidRPr="008F52DB">
              <w:rPr>
                <w:rFonts w:ascii="Calibri" w:hAnsi="Calibri" w:cs="Calibri"/>
              </w:rPr>
              <w:t>543 210 696</w:t>
            </w:r>
          </w:p>
        </w:tc>
      </w:tr>
      <w:tr w:rsidR="00D10E7C" w:rsidTr="00D10E7C">
        <w:tc>
          <w:tcPr>
            <w:tcW w:w="5495" w:type="dxa"/>
          </w:tcPr>
          <w:p w:rsidR="00D10E7C" w:rsidRPr="008F52DB" w:rsidRDefault="00D10E7C" w:rsidP="00B04028">
            <w:pPr>
              <w:spacing w:line="276" w:lineRule="auto"/>
              <w:jc w:val="both"/>
              <w:rPr>
                <w:rFonts w:ascii="Calibri" w:hAnsi="Calibri" w:cs="Calibri"/>
              </w:rPr>
            </w:pPr>
            <w:r w:rsidRPr="008F52DB">
              <w:rPr>
                <w:rFonts w:ascii="Calibri" w:hAnsi="Calibri" w:cs="Calibri"/>
              </w:rPr>
              <w:t>E-mail</w:t>
            </w:r>
            <w:r w:rsidR="00981C5C">
              <w:rPr>
                <w:rFonts w:ascii="Calibri" w:hAnsi="Calibri" w:cs="Calibri"/>
              </w:rPr>
              <w:t xml:space="preserve"> školy</w:t>
            </w:r>
          </w:p>
        </w:tc>
        <w:tc>
          <w:tcPr>
            <w:tcW w:w="4536" w:type="dxa"/>
          </w:tcPr>
          <w:p w:rsidR="00D10E7C" w:rsidRPr="008F52DB" w:rsidRDefault="00D87A42" w:rsidP="00D10E7C">
            <w:pPr>
              <w:spacing w:line="276" w:lineRule="auto"/>
              <w:jc w:val="both"/>
              <w:rPr>
                <w:rFonts w:ascii="Calibri" w:hAnsi="Calibri" w:cs="Calibri"/>
              </w:rPr>
            </w:pPr>
            <w:r w:rsidRPr="00D87A42">
              <w:rPr>
                <w:rFonts w:ascii="Calibri" w:hAnsi="Calibri" w:cs="Calibri"/>
              </w:rPr>
              <w:t>veterinabrno@trivis.cz</w:t>
            </w:r>
            <w:r>
              <w:rPr>
                <w:rFonts w:ascii="Calibri" w:hAnsi="Calibri" w:cs="Calibri"/>
              </w:rPr>
              <w:t xml:space="preserve"> </w:t>
            </w:r>
          </w:p>
        </w:tc>
      </w:tr>
      <w:tr w:rsidR="00D10E7C" w:rsidTr="00D10E7C">
        <w:tc>
          <w:tcPr>
            <w:tcW w:w="5495" w:type="dxa"/>
          </w:tcPr>
          <w:p w:rsidR="00D10E7C" w:rsidRPr="008F52DB" w:rsidRDefault="00D10E7C" w:rsidP="00981C5C">
            <w:pPr>
              <w:spacing w:line="276" w:lineRule="auto"/>
              <w:jc w:val="both"/>
              <w:rPr>
                <w:rFonts w:ascii="Calibri" w:hAnsi="Calibri" w:cs="Calibri"/>
              </w:rPr>
            </w:pPr>
            <w:r w:rsidRPr="008F52DB">
              <w:rPr>
                <w:rFonts w:ascii="Calibri" w:hAnsi="Calibri" w:cs="Calibri"/>
              </w:rPr>
              <w:t>Jednatel společnosti</w:t>
            </w:r>
            <w:r w:rsidR="00981C5C">
              <w:rPr>
                <w:rFonts w:ascii="Calibri" w:hAnsi="Calibri" w:cs="Calibri"/>
              </w:rPr>
              <w:t xml:space="preserve"> TRIVIS, a. s.</w:t>
            </w:r>
          </w:p>
        </w:tc>
        <w:tc>
          <w:tcPr>
            <w:tcW w:w="4536" w:type="dxa"/>
          </w:tcPr>
          <w:p w:rsidR="00D10E7C" w:rsidRPr="008F52DB" w:rsidRDefault="00981C5C" w:rsidP="00D10E7C">
            <w:pPr>
              <w:spacing w:line="276" w:lineRule="auto"/>
              <w:jc w:val="both"/>
              <w:rPr>
                <w:rFonts w:ascii="Calibri" w:hAnsi="Calibri" w:cs="Calibri"/>
              </w:rPr>
            </w:pPr>
            <w:r>
              <w:rPr>
                <w:rFonts w:ascii="Calibri" w:hAnsi="Calibri" w:cs="Calibri"/>
              </w:rPr>
              <w:t>JUDr. Karel Klvaňa (klvana@trivis.cz)</w:t>
            </w:r>
          </w:p>
        </w:tc>
      </w:tr>
      <w:tr w:rsidR="00D10E7C" w:rsidTr="00D10E7C">
        <w:tc>
          <w:tcPr>
            <w:tcW w:w="5495" w:type="dxa"/>
          </w:tcPr>
          <w:p w:rsidR="00D10E7C" w:rsidRDefault="002C4557" w:rsidP="00B04028">
            <w:pPr>
              <w:spacing w:line="276" w:lineRule="auto"/>
              <w:jc w:val="both"/>
              <w:rPr>
                <w:rFonts w:ascii="Calibri" w:hAnsi="Calibri" w:cs="Calibri"/>
              </w:rPr>
            </w:pPr>
            <w:r>
              <w:rPr>
                <w:rFonts w:ascii="Calibri" w:hAnsi="Calibri" w:cs="Calibri"/>
              </w:rPr>
              <w:t>Ředitel</w:t>
            </w:r>
            <w:r w:rsidR="00DD248E">
              <w:rPr>
                <w:rFonts w:ascii="Calibri" w:hAnsi="Calibri" w:cs="Calibri"/>
              </w:rPr>
              <w:t xml:space="preserve"> školy</w:t>
            </w:r>
          </w:p>
          <w:p w:rsidR="00D05036" w:rsidRPr="008F52DB" w:rsidRDefault="00D05036" w:rsidP="00B04028">
            <w:pPr>
              <w:spacing w:line="276" w:lineRule="auto"/>
              <w:jc w:val="both"/>
              <w:rPr>
                <w:rFonts w:ascii="Calibri" w:hAnsi="Calibri" w:cs="Calibri"/>
              </w:rPr>
            </w:pPr>
            <w:r>
              <w:rPr>
                <w:rFonts w:ascii="Calibri" w:hAnsi="Calibri" w:cs="Calibri"/>
              </w:rPr>
              <w:t>Zástupkyně ředitele</w:t>
            </w:r>
          </w:p>
        </w:tc>
        <w:tc>
          <w:tcPr>
            <w:tcW w:w="4536" w:type="dxa"/>
          </w:tcPr>
          <w:p w:rsidR="00D10E7C" w:rsidRDefault="002C4557" w:rsidP="00D5738D">
            <w:pPr>
              <w:spacing w:line="276" w:lineRule="auto"/>
              <w:jc w:val="both"/>
              <w:rPr>
                <w:rFonts w:ascii="Calibri" w:hAnsi="Calibri" w:cs="Calibri"/>
              </w:rPr>
            </w:pPr>
            <w:r w:rsidRPr="002C4557">
              <w:rPr>
                <w:rFonts w:ascii="Calibri" w:hAnsi="Calibri" w:cs="Calibri"/>
              </w:rPr>
              <w:t>Mgr</w:t>
            </w:r>
            <w:r>
              <w:rPr>
                <w:rFonts w:ascii="Calibri" w:hAnsi="Calibri" w:cs="Calibri"/>
              </w:rPr>
              <w:t xml:space="preserve">. </w:t>
            </w:r>
            <w:r w:rsidR="00D5738D">
              <w:rPr>
                <w:rFonts w:ascii="Calibri" w:hAnsi="Calibri" w:cs="Calibri"/>
              </w:rPr>
              <w:t>Milan Čermák (</w:t>
            </w:r>
            <w:hyperlink r:id="rId9" w:history="1">
              <w:r w:rsidR="00D05036" w:rsidRPr="00D05036">
                <w:rPr>
                  <w:rStyle w:val="Hypertextovodkaz"/>
                  <w:rFonts w:ascii="Calibri" w:hAnsi="Calibri" w:cs="Calibri"/>
                  <w:color w:val="auto"/>
                  <w:u w:val="none"/>
                </w:rPr>
                <w:t>cermak@trivis.cz</w:t>
              </w:r>
            </w:hyperlink>
            <w:r w:rsidR="00D5738D" w:rsidRPr="00D05036">
              <w:rPr>
                <w:rFonts w:ascii="Calibri" w:hAnsi="Calibri" w:cs="Calibri"/>
              </w:rPr>
              <w:t>)</w:t>
            </w:r>
          </w:p>
          <w:p w:rsidR="00D05036" w:rsidRPr="008F52DB" w:rsidRDefault="00D05036" w:rsidP="00D5738D">
            <w:pPr>
              <w:spacing w:line="276" w:lineRule="auto"/>
              <w:jc w:val="both"/>
              <w:rPr>
                <w:rFonts w:ascii="Calibri" w:hAnsi="Calibri" w:cs="Calibri"/>
              </w:rPr>
            </w:pPr>
            <w:r>
              <w:rPr>
                <w:rFonts w:ascii="Calibri" w:hAnsi="Calibri" w:cs="Calibri"/>
              </w:rPr>
              <w:t xml:space="preserve">MVDr. Eva </w:t>
            </w:r>
            <w:proofErr w:type="spellStart"/>
            <w:r>
              <w:rPr>
                <w:rFonts w:ascii="Calibri" w:hAnsi="Calibri" w:cs="Calibri"/>
              </w:rPr>
              <w:t>Laborová</w:t>
            </w:r>
            <w:proofErr w:type="spellEnd"/>
            <w:r>
              <w:rPr>
                <w:rFonts w:ascii="Calibri" w:hAnsi="Calibri" w:cs="Calibri"/>
              </w:rPr>
              <w:t xml:space="preserve"> (</w:t>
            </w:r>
            <w:proofErr w:type="spellStart"/>
            <w:r>
              <w:rPr>
                <w:rFonts w:ascii="Calibri" w:hAnsi="Calibri" w:cs="Calibri"/>
              </w:rPr>
              <w:t>laborova</w:t>
            </w:r>
            <w:proofErr w:type="spellEnd"/>
            <w:r>
              <w:rPr>
                <w:rFonts w:ascii="Calibri" w:hAnsi="Calibri" w:cs="Calibri"/>
              </w:rPr>
              <w:t>@trivis.cz)</w:t>
            </w:r>
          </w:p>
        </w:tc>
      </w:tr>
      <w:tr w:rsidR="00D10E7C" w:rsidTr="00D10E7C">
        <w:tc>
          <w:tcPr>
            <w:tcW w:w="5495" w:type="dxa"/>
          </w:tcPr>
          <w:p w:rsidR="00D10E7C" w:rsidRPr="008F52DB" w:rsidRDefault="00D10E7C" w:rsidP="00257EA0">
            <w:pPr>
              <w:spacing w:line="276" w:lineRule="auto"/>
              <w:jc w:val="both"/>
              <w:rPr>
                <w:rFonts w:ascii="Calibri" w:hAnsi="Calibri" w:cs="Calibri"/>
              </w:rPr>
            </w:pPr>
            <w:r w:rsidRPr="008F52DB">
              <w:rPr>
                <w:rFonts w:ascii="Calibri" w:hAnsi="Calibri" w:cs="Calibri"/>
              </w:rPr>
              <w:t>Výchovn</w:t>
            </w:r>
            <w:r w:rsidR="00257EA0">
              <w:rPr>
                <w:rFonts w:ascii="Calibri" w:hAnsi="Calibri" w:cs="Calibri"/>
              </w:rPr>
              <w:t>ý</w:t>
            </w:r>
            <w:r w:rsidRPr="008F52DB">
              <w:rPr>
                <w:rFonts w:ascii="Calibri" w:hAnsi="Calibri" w:cs="Calibri"/>
              </w:rPr>
              <w:t xml:space="preserve"> porad</w:t>
            </w:r>
            <w:r w:rsidR="00257EA0">
              <w:rPr>
                <w:rFonts w:ascii="Calibri" w:hAnsi="Calibri" w:cs="Calibri"/>
              </w:rPr>
              <w:t>ce</w:t>
            </w:r>
            <w:r w:rsidR="00DD248E">
              <w:rPr>
                <w:rFonts w:ascii="Calibri" w:hAnsi="Calibri" w:cs="Calibri"/>
              </w:rPr>
              <w:t>, školní metodik prevence</w:t>
            </w:r>
          </w:p>
        </w:tc>
        <w:tc>
          <w:tcPr>
            <w:tcW w:w="4536" w:type="dxa"/>
          </w:tcPr>
          <w:p w:rsidR="00D10E7C" w:rsidRPr="008F52DB" w:rsidRDefault="00D10E7C" w:rsidP="00D87A42">
            <w:pPr>
              <w:spacing w:line="276" w:lineRule="auto"/>
              <w:rPr>
                <w:rFonts w:ascii="Calibri" w:hAnsi="Calibri" w:cs="Calibri"/>
              </w:rPr>
            </w:pPr>
            <w:r w:rsidRPr="008F52DB">
              <w:rPr>
                <w:rFonts w:ascii="Calibri" w:hAnsi="Calibri" w:cs="Calibri"/>
              </w:rPr>
              <w:t xml:space="preserve">Mgr. </w:t>
            </w:r>
            <w:r w:rsidR="004B7681">
              <w:rPr>
                <w:rFonts w:ascii="Calibri" w:hAnsi="Calibri" w:cs="Calibri"/>
              </w:rPr>
              <w:t>Bc. Martina Havlíčková (</w:t>
            </w:r>
            <w:proofErr w:type="spellStart"/>
            <w:r w:rsidR="004B7681">
              <w:rPr>
                <w:rFonts w:ascii="Calibri" w:hAnsi="Calibri" w:cs="Calibri"/>
              </w:rPr>
              <w:t>havlickova</w:t>
            </w:r>
            <w:proofErr w:type="spellEnd"/>
            <w:r w:rsidR="00D87A42">
              <w:rPr>
                <w:rFonts w:ascii="Calibri" w:hAnsi="Calibri" w:cs="Calibri"/>
              </w:rPr>
              <w:t>@trivis.cz)</w:t>
            </w:r>
          </w:p>
        </w:tc>
      </w:tr>
    </w:tbl>
    <w:p w:rsidR="00417C2A" w:rsidRDefault="00417C2A" w:rsidP="00417C2A">
      <w:pPr>
        <w:spacing w:line="276" w:lineRule="auto"/>
        <w:jc w:val="both"/>
        <w:rPr>
          <w:rFonts w:ascii="Calibri" w:hAnsi="Calibri" w:cs="Calibri"/>
          <w:b/>
        </w:rPr>
      </w:pPr>
    </w:p>
    <w:p w:rsidR="00435ACF" w:rsidRDefault="00435ACF" w:rsidP="00417C2A">
      <w:pPr>
        <w:spacing w:line="276" w:lineRule="auto"/>
        <w:jc w:val="both"/>
        <w:rPr>
          <w:rFonts w:ascii="Calibri" w:hAnsi="Calibri" w:cs="Calibri"/>
          <w:b/>
        </w:rPr>
      </w:pPr>
    </w:p>
    <w:p w:rsidR="004F7C24" w:rsidRPr="003C5EFA" w:rsidRDefault="004F7C24" w:rsidP="004F7C24">
      <w:pPr>
        <w:spacing w:line="276" w:lineRule="auto"/>
        <w:jc w:val="both"/>
        <w:rPr>
          <w:rFonts w:ascii="Calibri" w:hAnsi="Calibri" w:cs="Calibri"/>
          <w:sz w:val="36"/>
          <w:szCs w:val="36"/>
        </w:rPr>
      </w:pPr>
      <w:r>
        <w:rPr>
          <w:rFonts w:ascii="Calibri" w:hAnsi="Calibri" w:cs="Calibri"/>
          <w:b/>
        </w:rPr>
        <w:lastRenderedPageBreak/>
        <w:t xml:space="preserve">4. </w:t>
      </w:r>
      <w:r w:rsidRPr="004F7C24">
        <w:rPr>
          <w:rFonts w:ascii="Calibri" w:hAnsi="Calibri" w:cs="Calibri"/>
          <w:b/>
        </w:rPr>
        <w:t>Kontakty na organizace</w:t>
      </w:r>
    </w:p>
    <w:p w:rsidR="004F7C24" w:rsidRPr="00E50E5C" w:rsidRDefault="004F7C24" w:rsidP="004F7C24">
      <w:pPr>
        <w:spacing w:line="276" w:lineRule="auto"/>
        <w:jc w:val="both"/>
        <w:rPr>
          <w:rFonts w:ascii="Calibri" w:hAnsi="Calibri" w:cs="Calibri"/>
          <w:b/>
        </w:rPr>
      </w:pPr>
      <w:r w:rsidRPr="00E50E5C">
        <w:rPr>
          <w:rFonts w:ascii="Calibri" w:hAnsi="Calibri" w:cs="Calibri"/>
          <w:b/>
        </w:rPr>
        <w:t>Pedagogicko-psychologická poradna</w:t>
      </w:r>
    </w:p>
    <w:p w:rsidR="004F7C24" w:rsidRPr="00E50E5C" w:rsidRDefault="004F7C24" w:rsidP="004F7C24">
      <w:pPr>
        <w:spacing w:line="276" w:lineRule="auto"/>
        <w:jc w:val="both"/>
        <w:rPr>
          <w:rFonts w:ascii="Calibri" w:hAnsi="Calibri" w:cs="Calibri"/>
        </w:rPr>
      </w:pPr>
      <w:r w:rsidRPr="00E50E5C">
        <w:rPr>
          <w:rFonts w:ascii="Calibri" w:hAnsi="Calibri" w:cs="Calibri"/>
        </w:rPr>
        <w:t xml:space="preserve">Zachova 1, 602 00 Brno-město </w:t>
      </w:r>
    </w:p>
    <w:p w:rsidR="004F7C24" w:rsidRPr="00E50E5C" w:rsidRDefault="004F7C24" w:rsidP="004F7C24">
      <w:pPr>
        <w:spacing w:line="276" w:lineRule="auto"/>
        <w:jc w:val="both"/>
        <w:rPr>
          <w:rFonts w:ascii="Calibri" w:hAnsi="Calibri" w:cs="Calibri"/>
        </w:rPr>
      </w:pPr>
      <w:r w:rsidRPr="00E50E5C">
        <w:rPr>
          <w:rFonts w:ascii="Calibri" w:hAnsi="Calibri" w:cs="Calibri"/>
        </w:rPr>
        <w:t>tel.: 543245914-16</w:t>
      </w:r>
    </w:p>
    <w:p w:rsidR="004F7C24" w:rsidRPr="00E50E5C" w:rsidRDefault="004F7C24" w:rsidP="004F7C24">
      <w:pPr>
        <w:spacing w:line="276" w:lineRule="auto"/>
        <w:jc w:val="both"/>
        <w:rPr>
          <w:rFonts w:ascii="Calibri" w:hAnsi="Calibri" w:cs="Calibri"/>
        </w:rPr>
      </w:pPr>
      <w:r w:rsidRPr="00E50E5C">
        <w:rPr>
          <w:rFonts w:ascii="Calibri" w:hAnsi="Calibri" w:cs="Calibri"/>
        </w:rPr>
        <w:t>e-mail: pppzachova@volny.cz</w:t>
      </w:r>
    </w:p>
    <w:p w:rsidR="004F7C24" w:rsidRPr="00E50E5C" w:rsidRDefault="004F7C24" w:rsidP="004F7C24">
      <w:pPr>
        <w:spacing w:line="276" w:lineRule="auto"/>
        <w:jc w:val="both"/>
        <w:rPr>
          <w:rFonts w:ascii="Calibri" w:hAnsi="Calibri" w:cs="Calibri"/>
          <w:b/>
        </w:rPr>
      </w:pPr>
    </w:p>
    <w:p w:rsidR="004F7C24" w:rsidRPr="00E50E5C" w:rsidRDefault="004F7C24" w:rsidP="004F7C24">
      <w:pPr>
        <w:spacing w:line="276" w:lineRule="auto"/>
        <w:jc w:val="both"/>
        <w:rPr>
          <w:rFonts w:ascii="Calibri" w:hAnsi="Calibri" w:cs="Calibri"/>
          <w:b/>
        </w:rPr>
      </w:pPr>
      <w:r w:rsidRPr="00E50E5C">
        <w:rPr>
          <w:rFonts w:ascii="Calibri" w:hAnsi="Calibri" w:cs="Calibri"/>
          <w:b/>
        </w:rPr>
        <w:t>Poradenské centrum pro drogové a jiné závislosti</w:t>
      </w:r>
    </w:p>
    <w:p w:rsidR="004F7C24" w:rsidRPr="00E50E5C" w:rsidRDefault="004F7C24" w:rsidP="004F7C24">
      <w:pPr>
        <w:spacing w:line="276" w:lineRule="auto"/>
        <w:jc w:val="both"/>
        <w:rPr>
          <w:rFonts w:ascii="Calibri" w:hAnsi="Calibri" w:cs="Calibri"/>
        </w:rPr>
      </w:pPr>
      <w:r w:rsidRPr="00E50E5C">
        <w:rPr>
          <w:rFonts w:ascii="Calibri" w:hAnsi="Calibri" w:cs="Calibri"/>
        </w:rPr>
        <w:t>Sládkova 45, 613 00 Brno</w:t>
      </w:r>
    </w:p>
    <w:p w:rsidR="004F7C24" w:rsidRPr="00E50E5C" w:rsidRDefault="004F7C24" w:rsidP="004F7C24">
      <w:pPr>
        <w:spacing w:line="276" w:lineRule="auto"/>
        <w:jc w:val="both"/>
        <w:rPr>
          <w:rFonts w:ascii="Calibri" w:hAnsi="Calibri" w:cs="Calibri"/>
        </w:rPr>
      </w:pPr>
      <w:r w:rsidRPr="00E50E5C">
        <w:rPr>
          <w:rFonts w:ascii="Calibri" w:hAnsi="Calibri" w:cs="Calibri"/>
        </w:rPr>
        <w:t>tel.: 548 526 802</w:t>
      </w:r>
    </w:p>
    <w:p w:rsidR="004F7C24" w:rsidRDefault="004F7C24" w:rsidP="004F7C24">
      <w:pPr>
        <w:spacing w:line="276" w:lineRule="auto"/>
        <w:jc w:val="both"/>
        <w:rPr>
          <w:rFonts w:ascii="Calibri" w:hAnsi="Calibri" w:cs="Calibri"/>
        </w:rPr>
      </w:pPr>
      <w:r w:rsidRPr="00E50E5C">
        <w:rPr>
          <w:rFonts w:ascii="Calibri" w:hAnsi="Calibri" w:cs="Calibri"/>
        </w:rPr>
        <w:t xml:space="preserve">e-mail: </w:t>
      </w:r>
      <w:hyperlink r:id="rId10" w:history="1">
        <w:r w:rsidRPr="004C61E8">
          <w:rPr>
            <w:rStyle w:val="Hypertextovodkaz"/>
            <w:rFonts w:ascii="Calibri" w:hAnsi="Calibri" w:cs="Calibri"/>
            <w:color w:val="auto"/>
            <w:u w:val="none"/>
          </w:rPr>
          <w:t>sladkova@pppbrno.cz</w:t>
        </w:r>
      </w:hyperlink>
    </w:p>
    <w:p w:rsidR="003C5EFA" w:rsidRDefault="003C5EFA" w:rsidP="004F7C24">
      <w:pPr>
        <w:spacing w:line="276" w:lineRule="auto"/>
        <w:jc w:val="both"/>
        <w:rPr>
          <w:rFonts w:ascii="Calibri" w:hAnsi="Calibri" w:cs="Calibri"/>
        </w:rPr>
      </w:pPr>
    </w:p>
    <w:p w:rsidR="003C5EFA" w:rsidRPr="003C5EFA" w:rsidRDefault="003C5EFA" w:rsidP="004F7C24">
      <w:pPr>
        <w:spacing w:line="276" w:lineRule="auto"/>
        <w:jc w:val="both"/>
        <w:rPr>
          <w:rFonts w:ascii="Calibri" w:hAnsi="Calibri" w:cs="Calibri"/>
          <w:b/>
        </w:rPr>
      </w:pPr>
      <w:r w:rsidRPr="003C5EFA">
        <w:rPr>
          <w:rFonts w:ascii="Calibri" w:hAnsi="Calibri" w:cs="Calibri"/>
          <w:b/>
        </w:rPr>
        <w:t>OSPOD Brno</w:t>
      </w:r>
    </w:p>
    <w:p w:rsidR="003C5EFA" w:rsidRDefault="003C5EFA" w:rsidP="004F7C24">
      <w:pPr>
        <w:spacing w:line="276" w:lineRule="auto"/>
        <w:jc w:val="both"/>
        <w:rPr>
          <w:rFonts w:ascii="Calibri" w:hAnsi="Calibri" w:cs="Calibri"/>
        </w:rPr>
      </w:pPr>
      <w:r w:rsidRPr="003C5EFA">
        <w:rPr>
          <w:rFonts w:ascii="Calibri" w:hAnsi="Calibri" w:cs="Calibri"/>
        </w:rPr>
        <w:t>Koliště 19, 601 67 Brno</w:t>
      </w:r>
    </w:p>
    <w:p w:rsidR="003C5EFA" w:rsidRPr="003C5EFA" w:rsidRDefault="003C5EFA" w:rsidP="003C5EFA">
      <w:pPr>
        <w:rPr>
          <w:rFonts w:asciiTheme="minorHAnsi" w:hAnsiTheme="minorHAnsi"/>
        </w:rPr>
      </w:pPr>
      <w:r w:rsidRPr="003C5EFA">
        <w:rPr>
          <w:rFonts w:asciiTheme="minorHAnsi" w:hAnsiTheme="minorHAnsi" w:cs="Calibri"/>
        </w:rPr>
        <w:t>tel.:</w:t>
      </w:r>
      <w:r w:rsidRPr="003C5EFA">
        <w:rPr>
          <w:rFonts w:asciiTheme="minorHAnsi" w:hAnsiTheme="minorHAnsi"/>
        </w:rPr>
        <w:t xml:space="preserve"> 800 140 800</w:t>
      </w:r>
    </w:p>
    <w:p w:rsidR="003C5EFA" w:rsidRDefault="003C5EFA" w:rsidP="003C5EFA">
      <w:r>
        <w:t xml:space="preserve">email: </w:t>
      </w:r>
      <w:hyperlink r:id="rId11" w:history="1">
        <w:r w:rsidRPr="003C5EFA">
          <w:rPr>
            <w:rStyle w:val="Hypertextovodkaz"/>
            <w:rFonts w:asciiTheme="minorHAnsi" w:hAnsiTheme="minorHAnsi"/>
            <w:color w:val="auto"/>
            <w:u w:val="none"/>
          </w:rPr>
          <w:t>sip@brno.cz</w:t>
        </w:r>
      </w:hyperlink>
    </w:p>
    <w:p w:rsidR="003C5EFA" w:rsidRDefault="00494EFA" w:rsidP="003C5EF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lefon" style="width:24pt;height:24pt"/>
        </w:pict>
      </w:r>
    </w:p>
    <w:p w:rsidR="00417C2A" w:rsidRPr="00E50E5C" w:rsidRDefault="004F7C24" w:rsidP="00417C2A">
      <w:pPr>
        <w:spacing w:line="276" w:lineRule="auto"/>
        <w:jc w:val="both"/>
        <w:rPr>
          <w:rFonts w:ascii="Calibri" w:hAnsi="Calibri" w:cs="Calibri"/>
          <w:b/>
        </w:rPr>
      </w:pPr>
      <w:r>
        <w:rPr>
          <w:rFonts w:ascii="Calibri" w:hAnsi="Calibri" w:cs="Calibri"/>
          <w:b/>
        </w:rPr>
        <w:t>5</w:t>
      </w:r>
      <w:r w:rsidR="00417C2A" w:rsidRPr="00E50E5C">
        <w:rPr>
          <w:rFonts w:ascii="Calibri" w:hAnsi="Calibri" w:cs="Calibri"/>
          <w:b/>
        </w:rPr>
        <w:t xml:space="preserve">. </w:t>
      </w:r>
      <w:r w:rsidR="00417C2A" w:rsidRPr="00E50E5C">
        <w:rPr>
          <w:rFonts w:ascii="Calibri" w:hAnsi="Calibri" w:cs="Calibri"/>
          <w:b/>
          <w:bCs/>
        </w:rPr>
        <w:t>Stávající platné dokumenty v resortu MŠMT</w:t>
      </w:r>
    </w:p>
    <w:p w:rsidR="00417C2A" w:rsidRPr="00E50E5C" w:rsidRDefault="00417C2A" w:rsidP="00417C2A">
      <w:pPr>
        <w:spacing w:line="276" w:lineRule="auto"/>
        <w:jc w:val="both"/>
        <w:rPr>
          <w:rFonts w:ascii="Calibri" w:hAnsi="Calibri" w:cs="Calibri"/>
          <w:b/>
        </w:rPr>
      </w:pPr>
      <w:r w:rsidRPr="00E50E5C">
        <w:rPr>
          <w:rFonts w:ascii="Calibri" w:hAnsi="Calibri" w:cs="Calibri"/>
          <w:b/>
        </w:rPr>
        <w:t>STRATEGIE</w:t>
      </w:r>
    </w:p>
    <w:p w:rsidR="00AC46D1" w:rsidRDefault="009D4E76" w:rsidP="009D4E76">
      <w:pPr>
        <w:pStyle w:val="Odstavecseseznamem"/>
        <w:numPr>
          <w:ilvl w:val="0"/>
          <w:numId w:val="31"/>
        </w:numPr>
        <w:spacing w:line="276" w:lineRule="auto"/>
        <w:jc w:val="both"/>
        <w:rPr>
          <w:rFonts w:ascii="Calibri" w:hAnsi="Calibri" w:cs="Calibri"/>
        </w:rPr>
      </w:pPr>
      <w:r w:rsidRPr="009D4E76">
        <w:rPr>
          <w:rFonts w:ascii="Calibri" w:hAnsi="Calibri" w:cs="Calibri"/>
        </w:rPr>
        <w:t xml:space="preserve">Národní strategie primární prevence rizikového chování dětí a </w:t>
      </w:r>
      <w:r w:rsidR="00AC46D1">
        <w:rPr>
          <w:rFonts w:ascii="Calibri" w:hAnsi="Calibri" w:cs="Calibri"/>
        </w:rPr>
        <w:t>mládeže na období 2019 – 2027</w:t>
      </w:r>
    </w:p>
    <w:p w:rsidR="00D10E7C" w:rsidRPr="009D4E76" w:rsidRDefault="009D4E76" w:rsidP="009D4E76">
      <w:pPr>
        <w:pStyle w:val="Odstavecseseznamem"/>
        <w:numPr>
          <w:ilvl w:val="0"/>
          <w:numId w:val="31"/>
        </w:numPr>
        <w:spacing w:line="276" w:lineRule="auto"/>
        <w:jc w:val="both"/>
        <w:rPr>
          <w:rFonts w:ascii="Calibri" w:hAnsi="Calibri" w:cs="Calibri"/>
        </w:rPr>
      </w:pPr>
      <w:r w:rsidRPr="009D4E76">
        <w:rPr>
          <w:rFonts w:ascii="Calibri" w:hAnsi="Calibri" w:cs="Calibri"/>
        </w:rPr>
        <w:t>Akční plán realizace Národní strategie primární prevence rizikového chování dětí a mládeže na období 2019 – 2021 </w:t>
      </w:r>
    </w:p>
    <w:p w:rsidR="00417C2A" w:rsidRPr="00E50E5C" w:rsidRDefault="00417C2A" w:rsidP="00417C2A">
      <w:pPr>
        <w:spacing w:line="276" w:lineRule="auto"/>
        <w:jc w:val="both"/>
        <w:rPr>
          <w:rFonts w:ascii="Calibri" w:hAnsi="Calibri" w:cs="Calibri"/>
          <w:b/>
        </w:rPr>
      </w:pPr>
      <w:r w:rsidRPr="00E50E5C">
        <w:rPr>
          <w:rFonts w:ascii="Calibri" w:hAnsi="Calibri" w:cs="Calibri"/>
          <w:b/>
        </w:rPr>
        <w:t xml:space="preserve">METODICKÉ POKYNY </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 xml:space="preserve">Metodický pokyn ministra školství, mládeže a tělovýchovy k prevenci sociálně patologických jevů u dětí a mládeže č. 20 006/2007-51 ze dne </w:t>
      </w:r>
      <w:proofErr w:type="gramStart"/>
      <w:r w:rsidRPr="003C5EFA">
        <w:rPr>
          <w:rFonts w:ascii="Calibri" w:hAnsi="Calibri" w:cs="Calibri"/>
        </w:rPr>
        <w:t>16.10.07</w:t>
      </w:r>
      <w:proofErr w:type="gramEnd"/>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 xml:space="preserve">Metodický pokyn ministra školství, mládeže a tělovýchovy k prevenci a řešení šikanování mezi žáky škol a školských zařízení </w:t>
      </w:r>
      <w:proofErr w:type="spellStart"/>
      <w:r w:rsidRPr="003C5EFA">
        <w:rPr>
          <w:rFonts w:ascii="Calibri" w:hAnsi="Calibri" w:cs="Calibri"/>
        </w:rPr>
        <w:t>čj</w:t>
      </w:r>
      <w:proofErr w:type="spellEnd"/>
      <w:r w:rsidRPr="003C5EFA">
        <w:rPr>
          <w:rFonts w:ascii="Calibri" w:hAnsi="Calibri" w:cs="Calibri"/>
        </w:rPr>
        <w:t>.: 28 275/2000-22</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 xml:space="preserve">Spolupráce předškolních zařízení, škol a školských zařízení s Policií ČR při prevenci a při vyšetřování kriminality dětí a mládeže a kriminality na dětech a mládeži páchané </w:t>
      </w:r>
      <w:proofErr w:type="spellStart"/>
      <w:r w:rsidRPr="003C5EFA">
        <w:rPr>
          <w:rFonts w:ascii="Calibri" w:hAnsi="Calibri" w:cs="Calibri"/>
        </w:rPr>
        <w:t>čj</w:t>
      </w:r>
      <w:proofErr w:type="spellEnd"/>
      <w:r w:rsidRPr="003C5EFA">
        <w:rPr>
          <w:rFonts w:ascii="Calibri" w:hAnsi="Calibri" w:cs="Calibri"/>
        </w:rPr>
        <w:t>.: 25 884/2003-24</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 xml:space="preserve">Metodický pokyn MŠMT k výchově proti projevům rasismu, xenofobie a intolerance </w:t>
      </w:r>
      <w:proofErr w:type="spellStart"/>
      <w:r w:rsidRPr="003C5EFA">
        <w:rPr>
          <w:rFonts w:ascii="Calibri" w:hAnsi="Calibri" w:cs="Calibri"/>
        </w:rPr>
        <w:t>čj</w:t>
      </w:r>
      <w:proofErr w:type="spellEnd"/>
      <w:r w:rsidRPr="003C5EFA">
        <w:rPr>
          <w:rFonts w:ascii="Calibri" w:hAnsi="Calibri" w:cs="Calibri"/>
        </w:rPr>
        <w:t xml:space="preserve">.: 14 423/99-22 </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 xml:space="preserve">Metodický pokyn k jednotnému postupu při uvolňování a omlouvání žáků z vyučování, prevenci a postihu </w:t>
      </w:r>
      <w:proofErr w:type="gramStart"/>
      <w:r w:rsidRPr="003C5EFA">
        <w:rPr>
          <w:rFonts w:ascii="Calibri" w:hAnsi="Calibri" w:cs="Calibri"/>
        </w:rPr>
        <w:t xml:space="preserve">záškoláctví  </w:t>
      </w:r>
      <w:proofErr w:type="spellStart"/>
      <w:r w:rsidRPr="003C5EFA">
        <w:rPr>
          <w:rFonts w:ascii="Calibri" w:hAnsi="Calibri" w:cs="Calibri"/>
        </w:rPr>
        <w:t>čj</w:t>
      </w:r>
      <w:proofErr w:type="spellEnd"/>
      <w:proofErr w:type="gramEnd"/>
      <w:r w:rsidRPr="003C5EFA">
        <w:rPr>
          <w:rFonts w:ascii="Calibri" w:hAnsi="Calibri" w:cs="Calibri"/>
        </w:rPr>
        <w:t>.: 10 194/2002-14</w:t>
      </w:r>
    </w:p>
    <w:p w:rsidR="003C5EFA" w:rsidRPr="003C5EFA" w:rsidRDefault="003C5EFA" w:rsidP="003C5EFA">
      <w:pPr>
        <w:pStyle w:val="Odstavecseseznamem"/>
        <w:numPr>
          <w:ilvl w:val="0"/>
          <w:numId w:val="32"/>
        </w:numPr>
        <w:spacing w:line="276" w:lineRule="auto"/>
        <w:jc w:val="both"/>
        <w:rPr>
          <w:rFonts w:ascii="Calibri" w:hAnsi="Calibri" w:cs="Calibri"/>
          <w:b/>
        </w:rPr>
      </w:pPr>
      <w:r w:rsidRPr="003C5EFA">
        <w:rPr>
          <w:rFonts w:ascii="Calibri" w:hAnsi="Calibri" w:cs="Calibri"/>
        </w:rPr>
        <w:t xml:space="preserve">Metodický pokyn k zajištění bezpečnosti a ochrany zdraví dětí a žáků ve školách a školských zařízeních </w:t>
      </w:r>
      <w:proofErr w:type="spellStart"/>
      <w:r w:rsidRPr="003C5EFA">
        <w:rPr>
          <w:rFonts w:ascii="Calibri" w:hAnsi="Calibri" w:cs="Calibri"/>
        </w:rPr>
        <w:t>čj</w:t>
      </w:r>
      <w:proofErr w:type="spellEnd"/>
      <w:r w:rsidRPr="003C5EFA">
        <w:rPr>
          <w:rFonts w:ascii="Calibri" w:hAnsi="Calibri" w:cs="Calibri"/>
        </w:rPr>
        <w:t>.: 29 159/2001-26</w:t>
      </w:r>
    </w:p>
    <w:p w:rsidR="00417C2A" w:rsidRPr="003C5EFA" w:rsidRDefault="00417C2A" w:rsidP="003C5EFA">
      <w:pPr>
        <w:spacing w:line="276" w:lineRule="auto"/>
        <w:jc w:val="both"/>
        <w:rPr>
          <w:rFonts w:ascii="Calibri" w:hAnsi="Calibri" w:cs="Calibri"/>
          <w:b/>
        </w:rPr>
      </w:pPr>
      <w:r w:rsidRPr="003C5EFA">
        <w:rPr>
          <w:rFonts w:ascii="Calibri" w:hAnsi="Calibri" w:cs="Calibri"/>
          <w:b/>
        </w:rPr>
        <w:t>VYHLÁŠKY</w:t>
      </w:r>
    </w:p>
    <w:p w:rsidR="009D4E76" w:rsidRDefault="00417C2A" w:rsidP="009D4E76">
      <w:pPr>
        <w:numPr>
          <w:ilvl w:val="0"/>
          <w:numId w:val="9"/>
        </w:numPr>
        <w:spacing w:line="276" w:lineRule="auto"/>
        <w:jc w:val="both"/>
        <w:rPr>
          <w:rFonts w:ascii="Calibri" w:hAnsi="Calibri" w:cs="Calibri"/>
        </w:rPr>
      </w:pPr>
      <w:r w:rsidRPr="00E50E5C">
        <w:rPr>
          <w:rFonts w:ascii="Calibri" w:hAnsi="Calibri" w:cs="Calibri"/>
        </w:rPr>
        <w:t>Vyhláška č. 72/2005 Sb., o poskytování poradenských služeb ve školách a školských poradenských zařízeních</w:t>
      </w:r>
    </w:p>
    <w:p w:rsidR="009D4E76" w:rsidRPr="009D4E76" w:rsidRDefault="009D4E76" w:rsidP="009D4E76">
      <w:pPr>
        <w:numPr>
          <w:ilvl w:val="0"/>
          <w:numId w:val="9"/>
        </w:numPr>
        <w:spacing w:line="276" w:lineRule="auto"/>
        <w:jc w:val="both"/>
        <w:rPr>
          <w:rFonts w:asciiTheme="minorHAnsi" w:hAnsiTheme="minorHAnsi" w:cs="Calibri"/>
        </w:rPr>
      </w:pPr>
      <w:r w:rsidRPr="009D4E76">
        <w:rPr>
          <w:rFonts w:asciiTheme="minorHAnsi" w:hAnsiTheme="minorHAnsi"/>
        </w:rPr>
        <w:t>Vyhláška č. 27/2016 Sb., o vzdělávání žáků se speciálními vzdělávacími potřebami a žáků nadaných</w:t>
      </w:r>
    </w:p>
    <w:p w:rsidR="0092741C" w:rsidRDefault="00417C2A" w:rsidP="0092741C">
      <w:pPr>
        <w:numPr>
          <w:ilvl w:val="0"/>
          <w:numId w:val="14"/>
        </w:numPr>
        <w:spacing w:line="276" w:lineRule="auto"/>
        <w:jc w:val="both"/>
        <w:rPr>
          <w:rFonts w:ascii="Calibri" w:hAnsi="Calibri" w:cs="Calibri"/>
        </w:rPr>
      </w:pPr>
      <w:r w:rsidRPr="00E50E5C">
        <w:rPr>
          <w:rFonts w:ascii="Calibri" w:hAnsi="Calibri" w:cs="Calibri"/>
        </w:rPr>
        <w:lastRenderedPageBreak/>
        <w:t>Vyhláška MŠMT č. 73/2005 Sb., o vzdělávání dětí, žáků a studentů se speciálními vzdělávacími potřebami a dětí, žáků a studentů mimořádně nadanými</w:t>
      </w:r>
    </w:p>
    <w:p w:rsidR="0092741C" w:rsidRDefault="0092741C" w:rsidP="0092741C">
      <w:pPr>
        <w:spacing w:line="276" w:lineRule="auto"/>
        <w:jc w:val="both"/>
        <w:rPr>
          <w:rFonts w:ascii="Calibri" w:hAnsi="Calibri" w:cs="Calibri"/>
        </w:rPr>
      </w:pPr>
    </w:p>
    <w:p w:rsidR="00417C2A" w:rsidRPr="0092741C" w:rsidRDefault="00417C2A" w:rsidP="0092741C">
      <w:pPr>
        <w:spacing w:line="276" w:lineRule="auto"/>
        <w:jc w:val="both"/>
        <w:rPr>
          <w:rFonts w:ascii="Calibri" w:hAnsi="Calibri" w:cs="Calibri"/>
        </w:rPr>
      </w:pPr>
      <w:r w:rsidRPr="0092741C">
        <w:rPr>
          <w:rFonts w:ascii="Calibri" w:hAnsi="Calibri" w:cs="Calibri"/>
          <w:b/>
        </w:rPr>
        <w:t>ZÁKONY</w:t>
      </w:r>
    </w:p>
    <w:p w:rsidR="00417C2A" w:rsidRPr="00E50E5C" w:rsidRDefault="00417C2A" w:rsidP="00417C2A">
      <w:pPr>
        <w:numPr>
          <w:ilvl w:val="0"/>
          <w:numId w:val="12"/>
        </w:numPr>
        <w:spacing w:line="276" w:lineRule="auto"/>
        <w:jc w:val="both"/>
        <w:rPr>
          <w:rFonts w:ascii="Calibri" w:hAnsi="Calibri" w:cs="Calibri"/>
          <w:i/>
        </w:rPr>
      </w:pPr>
      <w:r w:rsidRPr="00E50E5C">
        <w:rPr>
          <w:rFonts w:ascii="Calibri" w:hAnsi="Calibri" w:cs="Calibri"/>
        </w:rPr>
        <w:t>Zákon č. 561/2004 Sb., o předškolním, zákla</w:t>
      </w:r>
      <w:r w:rsidR="008A4814">
        <w:rPr>
          <w:rFonts w:ascii="Calibri" w:hAnsi="Calibri" w:cs="Calibri"/>
        </w:rPr>
        <w:t>dním, středním, vyšším odborném a </w:t>
      </w:r>
      <w:r w:rsidRPr="00E50E5C">
        <w:rPr>
          <w:rFonts w:ascii="Calibri" w:hAnsi="Calibri" w:cs="Calibri"/>
        </w:rPr>
        <w:t xml:space="preserve">jiném vzdělávání (Školský zákon), v platném znění </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109/2002 Sb., o výkonu ústavní v</w:t>
      </w:r>
      <w:r w:rsidR="008A4814">
        <w:rPr>
          <w:rFonts w:ascii="Calibri" w:hAnsi="Calibri" w:cs="Calibri"/>
        </w:rPr>
        <w:t>ýchovy nebo ochranné výchovy ve </w:t>
      </w:r>
      <w:r w:rsidRPr="00E50E5C">
        <w:rPr>
          <w:rFonts w:ascii="Calibri" w:hAnsi="Calibri" w:cs="Calibri"/>
        </w:rPr>
        <w:t>školských zařízeních a o preventivně výchovné péči ve školských zařízeních, v platném znění</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 xml:space="preserve">Zákon č. 167/1998 Sb., o návykových látkách a o změně některých dalších zákonů, v platném znění </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 xml:space="preserve">Zákon č. 379/2005 Sb., o opatřeních k ochraně před škodami působenými tabákovými výrobky, alkoholem a jinými návykovými látkami a o změně souvisejících zákonů </w:t>
      </w:r>
    </w:p>
    <w:p w:rsidR="00417C2A"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135/2006 Sb., na ochranu před domácím násilím (účinnost od 1. 1. 2007)</w:t>
      </w:r>
    </w:p>
    <w:p w:rsidR="00D10E7C" w:rsidRPr="002414ED" w:rsidRDefault="00D10E7C" w:rsidP="00D10E7C">
      <w:pPr>
        <w:spacing w:line="276" w:lineRule="auto"/>
        <w:ind w:left="720"/>
        <w:jc w:val="both"/>
        <w:rPr>
          <w:rFonts w:ascii="Calibri" w:hAnsi="Calibri" w:cs="Calibri"/>
        </w:rPr>
      </w:pPr>
    </w:p>
    <w:p w:rsidR="00417C2A" w:rsidRPr="00E50E5C" w:rsidRDefault="00417C2A" w:rsidP="00417C2A">
      <w:pPr>
        <w:spacing w:line="276" w:lineRule="auto"/>
        <w:jc w:val="both"/>
        <w:rPr>
          <w:rFonts w:ascii="Calibri" w:hAnsi="Calibri" w:cs="Calibri"/>
          <w:b/>
        </w:rPr>
      </w:pPr>
      <w:r w:rsidRPr="00E50E5C">
        <w:rPr>
          <w:rFonts w:ascii="Calibri" w:hAnsi="Calibri" w:cs="Calibri"/>
          <w:b/>
        </w:rPr>
        <w:t>Další zákony</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108/2006 Sb., o sociálních službách</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359/1999 Sb., o sociálně právní ochraně dětí</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257/2000 Sb., o probační a mediační službě</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 xml:space="preserve">Zákon č. 132/1982 Sb., kterým se mění a doplňuje zákon o rodině </w:t>
      </w:r>
      <w:bookmarkStart w:id="0" w:name="_GoBack"/>
      <w:bookmarkEnd w:id="0"/>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218/2003 Sb., o soudnictví ve věcech mládeže</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140/1961 Sb., trestní zákon</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200/1990 Sb., o přestupcích</w:t>
      </w:r>
    </w:p>
    <w:p w:rsidR="00417C2A" w:rsidRPr="009D4E76"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283/1991 Sb., o Policii České republiky</w:t>
      </w:r>
    </w:p>
    <w:p w:rsidR="00417C2A" w:rsidRPr="00E50E5C" w:rsidRDefault="00417C2A" w:rsidP="00417C2A">
      <w:pPr>
        <w:spacing w:line="276" w:lineRule="auto"/>
        <w:jc w:val="both"/>
        <w:rPr>
          <w:rFonts w:ascii="Calibri" w:hAnsi="Calibri" w:cs="Calibri"/>
        </w:rPr>
      </w:pPr>
    </w:p>
    <w:p w:rsidR="00B45643" w:rsidRPr="00E50E5C" w:rsidRDefault="00B45643">
      <w:pPr>
        <w:rPr>
          <w:rFonts w:ascii="Calibri" w:hAnsi="Calibri" w:cs="Calibri"/>
        </w:rPr>
      </w:pPr>
    </w:p>
    <w:sectPr w:rsidR="00B45643" w:rsidRPr="00E50E5C" w:rsidSect="00E80C5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9A" w:rsidRDefault="00D3189A" w:rsidP="00577317">
      <w:r>
        <w:separator/>
      </w:r>
    </w:p>
  </w:endnote>
  <w:endnote w:type="continuationSeparator" w:id="0">
    <w:p w:rsidR="00D3189A" w:rsidRDefault="00D3189A" w:rsidP="00577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95" w:rsidRDefault="007A5D9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814946"/>
      <w:docPartObj>
        <w:docPartGallery w:val="Page Numbers (Bottom of Page)"/>
        <w:docPartUnique/>
      </w:docPartObj>
    </w:sdtPr>
    <w:sdtContent>
      <w:p w:rsidR="007A5D95" w:rsidRDefault="00494EFA">
        <w:pPr>
          <w:pStyle w:val="Zpat"/>
          <w:jc w:val="center"/>
        </w:pPr>
        <w:fldSimple w:instr="PAGE   \* MERGEFORMAT">
          <w:r w:rsidR="006E01FC">
            <w:rPr>
              <w:noProof/>
            </w:rPr>
            <w:t>11</w:t>
          </w:r>
        </w:fldSimple>
      </w:p>
    </w:sdtContent>
  </w:sdt>
  <w:p w:rsidR="007A5D95" w:rsidRDefault="007A5D9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95" w:rsidRDefault="007A5D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9A" w:rsidRDefault="00D3189A" w:rsidP="00577317">
      <w:r>
        <w:separator/>
      </w:r>
    </w:p>
  </w:footnote>
  <w:footnote w:type="continuationSeparator" w:id="0">
    <w:p w:rsidR="00D3189A" w:rsidRDefault="00D3189A" w:rsidP="00577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95" w:rsidRDefault="007A5D9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210937"/>
      <w:docPartObj>
        <w:docPartGallery w:val="Page Numbers (Top of Page)"/>
        <w:docPartUnique/>
      </w:docPartObj>
    </w:sdtPr>
    <w:sdtContent>
      <w:p w:rsidR="007A5D95" w:rsidRDefault="00494EFA">
        <w:pPr>
          <w:pStyle w:val="Zhlav"/>
          <w:jc w:val="center"/>
        </w:pPr>
      </w:p>
    </w:sdtContent>
  </w:sdt>
  <w:p w:rsidR="007A5D95" w:rsidRDefault="007A5D9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95" w:rsidRDefault="007A5D9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F56"/>
    <w:multiLevelType w:val="hybridMultilevel"/>
    <w:tmpl w:val="21AAB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B40EB3"/>
    <w:multiLevelType w:val="hybridMultilevel"/>
    <w:tmpl w:val="4C2A4C92"/>
    <w:lvl w:ilvl="0" w:tplc="04050017">
      <w:start w:val="1"/>
      <w:numFmt w:val="lowerLetter"/>
      <w:lvlText w:val="%1)"/>
      <w:lvlJc w:val="left"/>
      <w:pPr>
        <w:tabs>
          <w:tab w:val="num" w:pos="720"/>
        </w:tabs>
        <w:ind w:left="720" w:hanging="360"/>
      </w:pPr>
    </w:lvl>
    <w:lvl w:ilvl="1" w:tplc="FCE68770">
      <w:start w:val="1"/>
      <w:numFmt w:val="upperLetter"/>
      <w:pStyle w:val="Nadpis3"/>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81F632AA">
      <w:start w:val="1"/>
      <w:numFmt w:val="lowerLetter"/>
      <w:lvlText w:val="%4)"/>
      <w:lvlJc w:val="left"/>
      <w:pPr>
        <w:tabs>
          <w:tab w:val="num" w:pos="2880"/>
        </w:tabs>
        <w:ind w:left="2880" w:hanging="360"/>
      </w:pPr>
      <w:rPr>
        <w:rFonts w:hint="default"/>
      </w:rPr>
    </w:lvl>
    <w:lvl w:ilvl="4" w:tplc="AED221BA">
      <w:start w:val="1"/>
      <w:numFmt w:val="bullet"/>
      <w:lvlText w:val="-"/>
      <w:lvlJc w:val="left"/>
      <w:pPr>
        <w:tabs>
          <w:tab w:val="num" w:pos="3600"/>
        </w:tabs>
        <w:ind w:left="3600" w:hanging="360"/>
      </w:pPr>
      <w:rPr>
        <w:rFonts w:ascii="Times New Roman" w:eastAsia="Times New Roman" w:hAnsi="Times New Roman" w:cs="Times New Roman" w:hint="default"/>
      </w:rPr>
    </w:lvl>
    <w:lvl w:ilvl="5" w:tplc="DDBE8734">
      <w:start w:val="2"/>
      <w:numFmt w:val="decimal"/>
      <w:lvlText w:val="%6."/>
      <w:lvlJc w:val="left"/>
      <w:pPr>
        <w:tabs>
          <w:tab w:val="num" w:pos="4500"/>
        </w:tabs>
        <w:ind w:left="4500" w:hanging="360"/>
      </w:pPr>
      <w:rPr>
        <w:rFonts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9221919"/>
    <w:multiLevelType w:val="hybridMultilevel"/>
    <w:tmpl w:val="039A8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563684"/>
    <w:multiLevelType w:val="hybridMultilevel"/>
    <w:tmpl w:val="3FAC3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E22FBD"/>
    <w:multiLevelType w:val="hybridMultilevel"/>
    <w:tmpl w:val="2D1E21EA"/>
    <w:lvl w:ilvl="0" w:tplc="34CAAECE">
      <w:start w:val="1"/>
      <w:numFmt w:val="bullet"/>
      <w:lvlText w:val=""/>
      <w:lvlJc w:val="left"/>
      <w:pPr>
        <w:tabs>
          <w:tab w:val="num" w:pos="720"/>
        </w:tabs>
        <w:ind w:left="720" w:hanging="36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A424D5"/>
    <w:multiLevelType w:val="hybridMultilevel"/>
    <w:tmpl w:val="87D6A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0627DA"/>
    <w:multiLevelType w:val="hybridMultilevel"/>
    <w:tmpl w:val="FFCE0AA6"/>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6B419F5"/>
    <w:multiLevelType w:val="hybridMultilevel"/>
    <w:tmpl w:val="AD08B2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9D06CCE"/>
    <w:multiLevelType w:val="hybridMultilevel"/>
    <w:tmpl w:val="D66C9520"/>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19F91976"/>
    <w:multiLevelType w:val="hybridMultilevel"/>
    <w:tmpl w:val="0116E43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8C2F71"/>
    <w:multiLevelType w:val="hybridMultilevel"/>
    <w:tmpl w:val="2B805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494C21"/>
    <w:multiLevelType w:val="hybridMultilevel"/>
    <w:tmpl w:val="E80E1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DE6ED7"/>
    <w:multiLevelType w:val="hybridMultilevel"/>
    <w:tmpl w:val="F4586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7A037DA"/>
    <w:multiLevelType w:val="hybridMultilevel"/>
    <w:tmpl w:val="BC2C8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1232926"/>
    <w:multiLevelType w:val="hybridMultilevel"/>
    <w:tmpl w:val="DC00A562"/>
    <w:lvl w:ilvl="0" w:tplc="04050001">
      <w:start w:val="1"/>
      <w:numFmt w:val="bullet"/>
      <w:lvlText w:val=""/>
      <w:lvlJc w:val="left"/>
      <w:pPr>
        <w:tabs>
          <w:tab w:val="num" w:pos="720"/>
        </w:tabs>
        <w:ind w:left="720" w:hanging="360"/>
      </w:pPr>
      <w:rPr>
        <w:rFonts w:ascii="Symbol" w:hAnsi="Symbol" w:hint="default"/>
      </w:rPr>
    </w:lvl>
    <w:lvl w:ilvl="1" w:tplc="28D6250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83602BF"/>
    <w:multiLevelType w:val="hybridMultilevel"/>
    <w:tmpl w:val="0E9A8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AF0AA3"/>
    <w:multiLevelType w:val="hybridMultilevel"/>
    <w:tmpl w:val="5CD0197C"/>
    <w:lvl w:ilvl="0" w:tplc="0932232E">
      <w:start w:val="1"/>
      <w:numFmt w:val="bullet"/>
      <w:lvlText w:val=""/>
      <w:lvlJc w:val="left"/>
      <w:pPr>
        <w:tabs>
          <w:tab w:val="num" w:pos="332"/>
        </w:tabs>
        <w:ind w:left="332"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4A3645F3"/>
    <w:multiLevelType w:val="hybridMultilevel"/>
    <w:tmpl w:val="68D89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636085"/>
    <w:multiLevelType w:val="hybridMultilevel"/>
    <w:tmpl w:val="5EE85C18"/>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52804496"/>
    <w:multiLevelType w:val="hybridMultilevel"/>
    <w:tmpl w:val="ED06B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75E0C85"/>
    <w:multiLevelType w:val="hybridMultilevel"/>
    <w:tmpl w:val="0CFC8FD8"/>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59EE5600"/>
    <w:multiLevelType w:val="hybridMultilevel"/>
    <w:tmpl w:val="19A06712"/>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B01006A"/>
    <w:multiLevelType w:val="hybridMultilevel"/>
    <w:tmpl w:val="1CFE9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B373C1"/>
    <w:multiLevelType w:val="hybridMultilevel"/>
    <w:tmpl w:val="AAD2C6EE"/>
    <w:lvl w:ilvl="0" w:tplc="3ABA40F4">
      <w:start w:val="1"/>
      <w:numFmt w:val="bullet"/>
      <w:lvlText w:val=""/>
      <w:lvlJc w:val="left"/>
      <w:pPr>
        <w:ind w:left="720" w:hanging="360"/>
      </w:pPr>
      <w:rPr>
        <w:rFonts w:ascii="Wingdings" w:hAnsi="Wingding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DB5F01"/>
    <w:multiLevelType w:val="hybridMultilevel"/>
    <w:tmpl w:val="F934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8A1382"/>
    <w:multiLevelType w:val="hybridMultilevel"/>
    <w:tmpl w:val="288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164AB3"/>
    <w:multiLevelType w:val="hybridMultilevel"/>
    <w:tmpl w:val="DFD6B1AC"/>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6A45225C"/>
    <w:multiLevelType w:val="hybridMultilevel"/>
    <w:tmpl w:val="6C1E4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E383003"/>
    <w:multiLevelType w:val="hybridMultilevel"/>
    <w:tmpl w:val="315633B8"/>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2057AC1"/>
    <w:multiLevelType w:val="hybridMultilevel"/>
    <w:tmpl w:val="26168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887AAA"/>
    <w:multiLevelType w:val="hybridMultilevel"/>
    <w:tmpl w:val="5EA8E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53241D1"/>
    <w:multiLevelType w:val="hybridMultilevel"/>
    <w:tmpl w:val="4D2C2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4"/>
  </w:num>
  <w:num w:numId="15">
    <w:abstractNumId w:val="23"/>
  </w:num>
  <w:num w:numId="16">
    <w:abstractNumId w:val="12"/>
  </w:num>
  <w:num w:numId="17">
    <w:abstractNumId w:val="29"/>
  </w:num>
  <w:num w:numId="18">
    <w:abstractNumId w:val="25"/>
  </w:num>
  <w:num w:numId="19">
    <w:abstractNumId w:val="22"/>
  </w:num>
  <w:num w:numId="20">
    <w:abstractNumId w:val="11"/>
  </w:num>
  <w:num w:numId="21">
    <w:abstractNumId w:val="30"/>
  </w:num>
  <w:num w:numId="22">
    <w:abstractNumId w:val="0"/>
  </w:num>
  <w:num w:numId="23">
    <w:abstractNumId w:val="31"/>
  </w:num>
  <w:num w:numId="24">
    <w:abstractNumId w:val="10"/>
  </w:num>
  <w:num w:numId="25">
    <w:abstractNumId w:val="3"/>
  </w:num>
  <w:num w:numId="26">
    <w:abstractNumId w:val="24"/>
  </w:num>
  <w:num w:numId="27">
    <w:abstractNumId w:val="17"/>
  </w:num>
  <w:num w:numId="28">
    <w:abstractNumId w:val="5"/>
  </w:num>
  <w:num w:numId="29">
    <w:abstractNumId w:val="19"/>
  </w:num>
  <w:num w:numId="30">
    <w:abstractNumId w:val="15"/>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7C2A"/>
    <w:rsid w:val="0001040C"/>
    <w:rsid w:val="00021ECB"/>
    <w:rsid w:val="00027C7D"/>
    <w:rsid w:val="00030CED"/>
    <w:rsid w:val="00040018"/>
    <w:rsid w:val="000516A1"/>
    <w:rsid w:val="00090DFB"/>
    <w:rsid w:val="000C5235"/>
    <w:rsid w:val="001208D7"/>
    <w:rsid w:val="00145DBE"/>
    <w:rsid w:val="00157BB0"/>
    <w:rsid w:val="00177086"/>
    <w:rsid w:val="00195728"/>
    <w:rsid w:val="001A43CC"/>
    <w:rsid w:val="001A7E22"/>
    <w:rsid w:val="001C1879"/>
    <w:rsid w:val="001C2C15"/>
    <w:rsid w:val="002325BA"/>
    <w:rsid w:val="00236537"/>
    <w:rsid w:val="002414ED"/>
    <w:rsid w:val="00251410"/>
    <w:rsid w:val="00257476"/>
    <w:rsid w:val="00257EA0"/>
    <w:rsid w:val="002668B3"/>
    <w:rsid w:val="002705C6"/>
    <w:rsid w:val="00276EB5"/>
    <w:rsid w:val="002C4557"/>
    <w:rsid w:val="002E6349"/>
    <w:rsid w:val="00304F88"/>
    <w:rsid w:val="0031423B"/>
    <w:rsid w:val="00377D9F"/>
    <w:rsid w:val="003B7EA9"/>
    <w:rsid w:val="003C5EFA"/>
    <w:rsid w:val="003E72EB"/>
    <w:rsid w:val="00417C2A"/>
    <w:rsid w:val="00421CC1"/>
    <w:rsid w:val="00435ACF"/>
    <w:rsid w:val="004405FE"/>
    <w:rsid w:val="0045306C"/>
    <w:rsid w:val="00472E1F"/>
    <w:rsid w:val="00474FBC"/>
    <w:rsid w:val="00494EFA"/>
    <w:rsid w:val="004A6EB5"/>
    <w:rsid w:val="004B7681"/>
    <w:rsid w:val="004C61E8"/>
    <w:rsid w:val="004D0C1B"/>
    <w:rsid w:val="004F2627"/>
    <w:rsid w:val="004F7C24"/>
    <w:rsid w:val="005035B5"/>
    <w:rsid w:val="005052CB"/>
    <w:rsid w:val="005418B7"/>
    <w:rsid w:val="005502EF"/>
    <w:rsid w:val="00563320"/>
    <w:rsid w:val="00577317"/>
    <w:rsid w:val="005A483C"/>
    <w:rsid w:val="005C4EFF"/>
    <w:rsid w:val="005D2C33"/>
    <w:rsid w:val="0060329B"/>
    <w:rsid w:val="00634761"/>
    <w:rsid w:val="006353FB"/>
    <w:rsid w:val="00645FE0"/>
    <w:rsid w:val="006574A0"/>
    <w:rsid w:val="00660EA7"/>
    <w:rsid w:val="00661B5F"/>
    <w:rsid w:val="00677742"/>
    <w:rsid w:val="006B7629"/>
    <w:rsid w:val="006B7CE9"/>
    <w:rsid w:val="006D2A38"/>
    <w:rsid w:val="006E01FC"/>
    <w:rsid w:val="006E6BFC"/>
    <w:rsid w:val="006F6755"/>
    <w:rsid w:val="00700BA2"/>
    <w:rsid w:val="00711B4E"/>
    <w:rsid w:val="00732931"/>
    <w:rsid w:val="00767F1B"/>
    <w:rsid w:val="0078471D"/>
    <w:rsid w:val="007A5D95"/>
    <w:rsid w:val="007A7636"/>
    <w:rsid w:val="007C42C0"/>
    <w:rsid w:val="007E52F7"/>
    <w:rsid w:val="007E5A5F"/>
    <w:rsid w:val="007F10D1"/>
    <w:rsid w:val="007F2A1F"/>
    <w:rsid w:val="0080766E"/>
    <w:rsid w:val="00843664"/>
    <w:rsid w:val="008519CE"/>
    <w:rsid w:val="00894AA7"/>
    <w:rsid w:val="008A4814"/>
    <w:rsid w:val="008D7695"/>
    <w:rsid w:val="008F52DB"/>
    <w:rsid w:val="009027E0"/>
    <w:rsid w:val="00924625"/>
    <w:rsid w:val="00924FB0"/>
    <w:rsid w:val="0092741C"/>
    <w:rsid w:val="00944168"/>
    <w:rsid w:val="00947A6E"/>
    <w:rsid w:val="00971CB2"/>
    <w:rsid w:val="00981C5C"/>
    <w:rsid w:val="00997908"/>
    <w:rsid w:val="009A1050"/>
    <w:rsid w:val="009D1949"/>
    <w:rsid w:val="009D4E76"/>
    <w:rsid w:val="009E63DE"/>
    <w:rsid w:val="00A13900"/>
    <w:rsid w:val="00A411B9"/>
    <w:rsid w:val="00A50884"/>
    <w:rsid w:val="00A66153"/>
    <w:rsid w:val="00AA7226"/>
    <w:rsid w:val="00AC46D1"/>
    <w:rsid w:val="00B00251"/>
    <w:rsid w:val="00B04028"/>
    <w:rsid w:val="00B052A2"/>
    <w:rsid w:val="00B24913"/>
    <w:rsid w:val="00B45643"/>
    <w:rsid w:val="00B5721E"/>
    <w:rsid w:val="00B71142"/>
    <w:rsid w:val="00C36B5B"/>
    <w:rsid w:val="00C56A04"/>
    <w:rsid w:val="00C61785"/>
    <w:rsid w:val="00C82D89"/>
    <w:rsid w:val="00C95A4C"/>
    <w:rsid w:val="00C95A92"/>
    <w:rsid w:val="00CE4E25"/>
    <w:rsid w:val="00CF178B"/>
    <w:rsid w:val="00D05036"/>
    <w:rsid w:val="00D10E7C"/>
    <w:rsid w:val="00D3189A"/>
    <w:rsid w:val="00D46B30"/>
    <w:rsid w:val="00D5142A"/>
    <w:rsid w:val="00D5738D"/>
    <w:rsid w:val="00D574AC"/>
    <w:rsid w:val="00D617BA"/>
    <w:rsid w:val="00D80B1B"/>
    <w:rsid w:val="00D87A42"/>
    <w:rsid w:val="00DB7140"/>
    <w:rsid w:val="00DC58D2"/>
    <w:rsid w:val="00DD1610"/>
    <w:rsid w:val="00DD248E"/>
    <w:rsid w:val="00DD5C92"/>
    <w:rsid w:val="00E25172"/>
    <w:rsid w:val="00E42EA4"/>
    <w:rsid w:val="00E45066"/>
    <w:rsid w:val="00E50E5C"/>
    <w:rsid w:val="00E623FB"/>
    <w:rsid w:val="00E6375F"/>
    <w:rsid w:val="00E72505"/>
    <w:rsid w:val="00E80C58"/>
    <w:rsid w:val="00EB4816"/>
    <w:rsid w:val="00ED2662"/>
    <w:rsid w:val="00EE5F45"/>
    <w:rsid w:val="00EF49A4"/>
    <w:rsid w:val="00F03A7C"/>
    <w:rsid w:val="00F07895"/>
    <w:rsid w:val="00F30A75"/>
    <w:rsid w:val="00F82279"/>
    <w:rsid w:val="00FF436E"/>
    <w:rsid w:val="00FF4D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7C2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17C2A"/>
    <w:pPr>
      <w:keepNext/>
      <w:outlineLvl w:val="0"/>
    </w:pPr>
    <w:rPr>
      <w:u w:val="single"/>
    </w:rPr>
  </w:style>
  <w:style w:type="paragraph" w:styleId="Nadpis2">
    <w:name w:val="heading 2"/>
    <w:basedOn w:val="Normln"/>
    <w:next w:val="Normln"/>
    <w:link w:val="Nadpis2Char"/>
    <w:qFormat/>
    <w:rsid w:val="00417C2A"/>
    <w:pPr>
      <w:keepNext/>
      <w:outlineLvl w:val="1"/>
    </w:pPr>
    <w:rPr>
      <w:i/>
      <w:szCs w:val="20"/>
    </w:rPr>
  </w:style>
  <w:style w:type="paragraph" w:styleId="Nadpis3">
    <w:name w:val="heading 3"/>
    <w:basedOn w:val="Normln"/>
    <w:next w:val="Normln"/>
    <w:link w:val="Nadpis3Char"/>
    <w:qFormat/>
    <w:rsid w:val="00417C2A"/>
    <w:pPr>
      <w:keepNext/>
      <w:numPr>
        <w:ilvl w:val="1"/>
        <w:numId w:val="10"/>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7C2A"/>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417C2A"/>
    <w:rPr>
      <w:rFonts w:ascii="Times New Roman" w:eastAsia="Times New Roman" w:hAnsi="Times New Roman" w:cs="Times New Roman"/>
      <w:i/>
      <w:sz w:val="24"/>
      <w:szCs w:val="20"/>
      <w:lang w:eastAsia="cs-CZ"/>
    </w:rPr>
  </w:style>
  <w:style w:type="character" w:customStyle="1" w:styleId="Nadpis3Char">
    <w:name w:val="Nadpis 3 Char"/>
    <w:basedOn w:val="Standardnpsmoodstavce"/>
    <w:link w:val="Nadpis3"/>
    <w:rsid w:val="00417C2A"/>
    <w:rPr>
      <w:rFonts w:ascii="Times New Roman" w:eastAsia="Times New Roman" w:hAnsi="Times New Roman" w:cs="Times New Roman"/>
      <w:b/>
      <w:bCs/>
      <w:sz w:val="24"/>
      <w:szCs w:val="24"/>
      <w:lang w:eastAsia="cs-CZ"/>
    </w:rPr>
  </w:style>
  <w:style w:type="character" w:styleId="Hypertextovodkaz">
    <w:name w:val="Hyperlink"/>
    <w:basedOn w:val="Standardnpsmoodstavce"/>
    <w:unhideWhenUsed/>
    <w:rsid w:val="00417C2A"/>
    <w:rPr>
      <w:color w:val="0000FF"/>
      <w:u w:val="single"/>
    </w:rPr>
  </w:style>
  <w:style w:type="paragraph" w:styleId="Zkladntext3">
    <w:name w:val="Body Text 3"/>
    <w:basedOn w:val="Normln"/>
    <w:link w:val="Zkladntext3Char"/>
    <w:semiHidden/>
    <w:rsid w:val="00417C2A"/>
    <w:rPr>
      <w:i/>
      <w:szCs w:val="20"/>
      <w:u w:val="single"/>
    </w:rPr>
  </w:style>
  <w:style w:type="character" w:customStyle="1" w:styleId="Zkladntext3Char">
    <w:name w:val="Základní text 3 Char"/>
    <w:basedOn w:val="Standardnpsmoodstavce"/>
    <w:link w:val="Zkladntext3"/>
    <w:semiHidden/>
    <w:rsid w:val="00417C2A"/>
    <w:rPr>
      <w:rFonts w:ascii="Times New Roman" w:eastAsia="Times New Roman" w:hAnsi="Times New Roman" w:cs="Times New Roman"/>
      <w:i/>
      <w:sz w:val="24"/>
      <w:szCs w:val="20"/>
      <w:u w:val="single"/>
      <w:lang w:eastAsia="cs-CZ"/>
    </w:rPr>
  </w:style>
  <w:style w:type="paragraph" w:styleId="Odstavecseseznamem">
    <w:name w:val="List Paragraph"/>
    <w:basedOn w:val="Normln"/>
    <w:uiPriority w:val="34"/>
    <w:qFormat/>
    <w:rsid w:val="00417C2A"/>
    <w:pPr>
      <w:ind w:left="720"/>
      <w:contextualSpacing/>
    </w:pPr>
  </w:style>
  <w:style w:type="table" w:styleId="Mkatabulky">
    <w:name w:val="Table Grid"/>
    <w:basedOn w:val="Normlntabulka"/>
    <w:uiPriority w:val="59"/>
    <w:rsid w:val="00F03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577317"/>
    <w:pPr>
      <w:tabs>
        <w:tab w:val="center" w:pos="4536"/>
        <w:tab w:val="right" w:pos="9072"/>
      </w:tabs>
    </w:pPr>
  </w:style>
  <w:style w:type="character" w:customStyle="1" w:styleId="ZhlavChar">
    <w:name w:val="Záhlaví Char"/>
    <w:basedOn w:val="Standardnpsmoodstavce"/>
    <w:link w:val="Zhlav"/>
    <w:uiPriority w:val="99"/>
    <w:rsid w:val="0057731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77317"/>
    <w:pPr>
      <w:tabs>
        <w:tab w:val="center" w:pos="4536"/>
        <w:tab w:val="right" w:pos="9072"/>
      </w:tabs>
    </w:pPr>
  </w:style>
  <w:style w:type="character" w:customStyle="1" w:styleId="ZpatChar">
    <w:name w:val="Zápatí Char"/>
    <w:basedOn w:val="Standardnpsmoodstavce"/>
    <w:link w:val="Zpat"/>
    <w:uiPriority w:val="99"/>
    <w:rsid w:val="00577317"/>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5D2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9D4E76"/>
    <w:rPr>
      <w:i/>
      <w:iCs/>
    </w:rPr>
  </w:style>
</w:styles>
</file>

<file path=word/webSettings.xml><?xml version="1.0" encoding="utf-8"?>
<w:webSettings xmlns:r="http://schemas.openxmlformats.org/officeDocument/2006/relationships" xmlns:w="http://schemas.openxmlformats.org/wordprocessingml/2006/main">
  <w:divs>
    <w:div w:id="86586537">
      <w:bodyDiv w:val="1"/>
      <w:marLeft w:val="0"/>
      <w:marRight w:val="0"/>
      <w:marTop w:val="0"/>
      <w:marBottom w:val="0"/>
      <w:divBdr>
        <w:top w:val="none" w:sz="0" w:space="0" w:color="auto"/>
        <w:left w:val="none" w:sz="0" w:space="0" w:color="auto"/>
        <w:bottom w:val="none" w:sz="0" w:space="0" w:color="auto"/>
        <w:right w:val="none" w:sz="0" w:space="0" w:color="auto"/>
      </w:divBdr>
      <w:divsChild>
        <w:div w:id="802190556">
          <w:marLeft w:val="0"/>
          <w:marRight w:val="0"/>
          <w:marTop w:val="0"/>
          <w:marBottom w:val="0"/>
          <w:divBdr>
            <w:top w:val="none" w:sz="0" w:space="0" w:color="auto"/>
            <w:left w:val="none" w:sz="0" w:space="0" w:color="auto"/>
            <w:bottom w:val="none" w:sz="0" w:space="0" w:color="auto"/>
            <w:right w:val="none" w:sz="0" w:space="0" w:color="auto"/>
          </w:divBdr>
          <w:divsChild>
            <w:div w:id="2085103680">
              <w:marLeft w:val="0"/>
              <w:marRight w:val="0"/>
              <w:marTop w:val="0"/>
              <w:marBottom w:val="0"/>
              <w:divBdr>
                <w:top w:val="none" w:sz="0" w:space="0" w:color="auto"/>
                <w:left w:val="none" w:sz="0" w:space="0" w:color="auto"/>
                <w:bottom w:val="none" w:sz="0" w:space="0" w:color="auto"/>
                <w:right w:val="none" w:sz="0" w:space="0" w:color="auto"/>
              </w:divBdr>
            </w:div>
          </w:divsChild>
        </w:div>
        <w:div w:id="1059137599">
          <w:marLeft w:val="0"/>
          <w:marRight w:val="0"/>
          <w:marTop w:val="0"/>
          <w:marBottom w:val="0"/>
          <w:divBdr>
            <w:top w:val="none" w:sz="0" w:space="0" w:color="auto"/>
            <w:left w:val="none" w:sz="0" w:space="0" w:color="auto"/>
            <w:bottom w:val="none" w:sz="0" w:space="0" w:color="auto"/>
            <w:right w:val="none" w:sz="0" w:space="0" w:color="auto"/>
          </w:divBdr>
          <w:divsChild>
            <w:div w:id="1874881849">
              <w:marLeft w:val="0"/>
              <w:marRight w:val="0"/>
              <w:marTop w:val="0"/>
              <w:marBottom w:val="0"/>
              <w:divBdr>
                <w:top w:val="none" w:sz="0" w:space="0" w:color="auto"/>
                <w:left w:val="none" w:sz="0" w:space="0" w:color="auto"/>
                <w:bottom w:val="none" w:sz="0" w:space="0" w:color="auto"/>
                <w:right w:val="none" w:sz="0" w:space="0" w:color="auto"/>
              </w:divBdr>
              <w:divsChild>
                <w:div w:id="497775367">
                  <w:marLeft w:val="0"/>
                  <w:marRight w:val="0"/>
                  <w:marTop w:val="0"/>
                  <w:marBottom w:val="0"/>
                  <w:divBdr>
                    <w:top w:val="none" w:sz="0" w:space="0" w:color="auto"/>
                    <w:left w:val="none" w:sz="0" w:space="0" w:color="auto"/>
                    <w:bottom w:val="none" w:sz="0" w:space="0" w:color="auto"/>
                    <w:right w:val="none" w:sz="0" w:space="0" w:color="auto"/>
                  </w:divBdr>
                  <w:divsChild>
                    <w:div w:id="845825076">
                      <w:marLeft w:val="0"/>
                      <w:marRight w:val="0"/>
                      <w:marTop w:val="0"/>
                      <w:marBottom w:val="0"/>
                      <w:divBdr>
                        <w:top w:val="none" w:sz="0" w:space="0" w:color="auto"/>
                        <w:left w:val="none" w:sz="0" w:space="0" w:color="auto"/>
                        <w:bottom w:val="none" w:sz="0" w:space="0" w:color="auto"/>
                        <w:right w:val="none" w:sz="0" w:space="0" w:color="auto"/>
                      </w:divBdr>
                      <w:divsChild>
                        <w:div w:id="1040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4915">
      <w:bodyDiv w:val="1"/>
      <w:marLeft w:val="0"/>
      <w:marRight w:val="0"/>
      <w:marTop w:val="0"/>
      <w:marBottom w:val="0"/>
      <w:divBdr>
        <w:top w:val="none" w:sz="0" w:space="0" w:color="auto"/>
        <w:left w:val="none" w:sz="0" w:space="0" w:color="auto"/>
        <w:bottom w:val="none" w:sz="0" w:space="0" w:color="auto"/>
        <w:right w:val="none" w:sz="0" w:space="0" w:color="auto"/>
      </w:divBdr>
    </w:div>
    <w:div w:id="151335781">
      <w:bodyDiv w:val="1"/>
      <w:marLeft w:val="0"/>
      <w:marRight w:val="0"/>
      <w:marTop w:val="0"/>
      <w:marBottom w:val="0"/>
      <w:divBdr>
        <w:top w:val="none" w:sz="0" w:space="0" w:color="auto"/>
        <w:left w:val="none" w:sz="0" w:space="0" w:color="auto"/>
        <w:bottom w:val="none" w:sz="0" w:space="0" w:color="auto"/>
        <w:right w:val="none" w:sz="0" w:space="0" w:color="auto"/>
      </w:divBdr>
    </w:div>
    <w:div w:id="186261243">
      <w:bodyDiv w:val="1"/>
      <w:marLeft w:val="0"/>
      <w:marRight w:val="0"/>
      <w:marTop w:val="0"/>
      <w:marBottom w:val="0"/>
      <w:divBdr>
        <w:top w:val="none" w:sz="0" w:space="0" w:color="auto"/>
        <w:left w:val="none" w:sz="0" w:space="0" w:color="auto"/>
        <w:bottom w:val="none" w:sz="0" w:space="0" w:color="auto"/>
        <w:right w:val="none" w:sz="0" w:space="0" w:color="auto"/>
      </w:divBdr>
    </w:div>
    <w:div w:id="202713326">
      <w:bodyDiv w:val="1"/>
      <w:marLeft w:val="0"/>
      <w:marRight w:val="0"/>
      <w:marTop w:val="0"/>
      <w:marBottom w:val="0"/>
      <w:divBdr>
        <w:top w:val="none" w:sz="0" w:space="0" w:color="auto"/>
        <w:left w:val="none" w:sz="0" w:space="0" w:color="auto"/>
        <w:bottom w:val="none" w:sz="0" w:space="0" w:color="auto"/>
        <w:right w:val="none" w:sz="0" w:space="0" w:color="auto"/>
      </w:divBdr>
    </w:div>
    <w:div w:id="299190192">
      <w:bodyDiv w:val="1"/>
      <w:marLeft w:val="0"/>
      <w:marRight w:val="0"/>
      <w:marTop w:val="0"/>
      <w:marBottom w:val="0"/>
      <w:divBdr>
        <w:top w:val="none" w:sz="0" w:space="0" w:color="auto"/>
        <w:left w:val="none" w:sz="0" w:space="0" w:color="auto"/>
        <w:bottom w:val="none" w:sz="0" w:space="0" w:color="auto"/>
        <w:right w:val="none" w:sz="0" w:space="0" w:color="auto"/>
      </w:divBdr>
    </w:div>
    <w:div w:id="395713742">
      <w:bodyDiv w:val="1"/>
      <w:marLeft w:val="0"/>
      <w:marRight w:val="0"/>
      <w:marTop w:val="0"/>
      <w:marBottom w:val="0"/>
      <w:divBdr>
        <w:top w:val="none" w:sz="0" w:space="0" w:color="auto"/>
        <w:left w:val="none" w:sz="0" w:space="0" w:color="auto"/>
        <w:bottom w:val="none" w:sz="0" w:space="0" w:color="auto"/>
        <w:right w:val="none" w:sz="0" w:space="0" w:color="auto"/>
      </w:divBdr>
    </w:div>
    <w:div w:id="543830963">
      <w:bodyDiv w:val="1"/>
      <w:marLeft w:val="0"/>
      <w:marRight w:val="0"/>
      <w:marTop w:val="0"/>
      <w:marBottom w:val="0"/>
      <w:divBdr>
        <w:top w:val="none" w:sz="0" w:space="0" w:color="auto"/>
        <w:left w:val="none" w:sz="0" w:space="0" w:color="auto"/>
        <w:bottom w:val="none" w:sz="0" w:space="0" w:color="auto"/>
        <w:right w:val="none" w:sz="0" w:space="0" w:color="auto"/>
      </w:divBdr>
      <w:divsChild>
        <w:div w:id="433594835">
          <w:marLeft w:val="0"/>
          <w:marRight w:val="0"/>
          <w:marTop w:val="0"/>
          <w:marBottom w:val="0"/>
          <w:divBdr>
            <w:top w:val="none" w:sz="0" w:space="0" w:color="auto"/>
            <w:left w:val="none" w:sz="0" w:space="0" w:color="auto"/>
            <w:bottom w:val="none" w:sz="0" w:space="0" w:color="auto"/>
            <w:right w:val="none" w:sz="0" w:space="0" w:color="auto"/>
          </w:divBdr>
          <w:divsChild>
            <w:div w:id="34359051">
              <w:marLeft w:val="0"/>
              <w:marRight w:val="0"/>
              <w:marTop w:val="0"/>
              <w:marBottom w:val="0"/>
              <w:divBdr>
                <w:top w:val="none" w:sz="0" w:space="0" w:color="auto"/>
                <w:left w:val="none" w:sz="0" w:space="0" w:color="auto"/>
                <w:bottom w:val="none" w:sz="0" w:space="0" w:color="auto"/>
                <w:right w:val="none" w:sz="0" w:space="0" w:color="auto"/>
              </w:divBdr>
              <w:divsChild>
                <w:div w:id="3179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556">
          <w:marLeft w:val="0"/>
          <w:marRight w:val="0"/>
          <w:marTop w:val="0"/>
          <w:marBottom w:val="0"/>
          <w:divBdr>
            <w:top w:val="none" w:sz="0" w:space="0" w:color="auto"/>
            <w:left w:val="none" w:sz="0" w:space="0" w:color="auto"/>
            <w:bottom w:val="none" w:sz="0" w:space="0" w:color="auto"/>
            <w:right w:val="none" w:sz="0" w:space="0" w:color="auto"/>
          </w:divBdr>
          <w:divsChild>
            <w:div w:id="913705388">
              <w:marLeft w:val="0"/>
              <w:marRight w:val="0"/>
              <w:marTop w:val="0"/>
              <w:marBottom w:val="0"/>
              <w:divBdr>
                <w:top w:val="none" w:sz="0" w:space="0" w:color="auto"/>
                <w:left w:val="none" w:sz="0" w:space="0" w:color="auto"/>
                <w:bottom w:val="none" w:sz="0" w:space="0" w:color="auto"/>
                <w:right w:val="none" w:sz="0" w:space="0" w:color="auto"/>
              </w:divBdr>
            </w:div>
            <w:div w:id="1465540657">
              <w:marLeft w:val="0"/>
              <w:marRight w:val="0"/>
              <w:marTop w:val="0"/>
              <w:marBottom w:val="0"/>
              <w:divBdr>
                <w:top w:val="none" w:sz="0" w:space="0" w:color="auto"/>
                <w:left w:val="none" w:sz="0" w:space="0" w:color="auto"/>
                <w:bottom w:val="none" w:sz="0" w:space="0" w:color="auto"/>
                <w:right w:val="none" w:sz="0" w:space="0" w:color="auto"/>
              </w:divBdr>
              <w:divsChild>
                <w:div w:id="2320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38520">
      <w:bodyDiv w:val="1"/>
      <w:marLeft w:val="0"/>
      <w:marRight w:val="0"/>
      <w:marTop w:val="0"/>
      <w:marBottom w:val="0"/>
      <w:divBdr>
        <w:top w:val="none" w:sz="0" w:space="0" w:color="auto"/>
        <w:left w:val="none" w:sz="0" w:space="0" w:color="auto"/>
        <w:bottom w:val="none" w:sz="0" w:space="0" w:color="auto"/>
        <w:right w:val="none" w:sz="0" w:space="0" w:color="auto"/>
      </w:divBdr>
    </w:div>
    <w:div w:id="699668284">
      <w:bodyDiv w:val="1"/>
      <w:marLeft w:val="0"/>
      <w:marRight w:val="0"/>
      <w:marTop w:val="0"/>
      <w:marBottom w:val="0"/>
      <w:divBdr>
        <w:top w:val="none" w:sz="0" w:space="0" w:color="auto"/>
        <w:left w:val="none" w:sz="0" w:space="0" w:color="auto"/>
        <w:bottom w:val="none" w:sz="0" w:space="0" w:color="auto"/>
        <w:right w:val="none" w:sz="0" w:space="0" w:color="auto"/>
      </w:divBdr>
      <w:divsChild>
        <w:div w:id="2110150991">
          <w:marLeft w:val="0"/>
          <w:marRight w:val="0"/>
          <w:marTop w:val="0"/>
          <w:marBottom w:val="0"/>
          <w:divBdr>
            <w:top w:val="none" w:sz="0" w:space="0" w:color="auto"/>
            <w:left w:val="none" w:sz="0" w:space="0" w:color="auto"/>
            <w:bottom w:val="none" w:sz="0" w:space="0" w:color="auto"/>
            <w:right w:val="none" w:sz="0" w:space="0" w:color="auto"/>
          </w:divBdr>
          <w:divsChild>
            <w:div w:id="347223854">
              <w:marLeft w:val="0"/>
              <w:marRight w:val="0"/>
              <w:marTop w:val="0"/>
              <w:marBottom w:val="0"/>
              <w:divBdr>
                <w:top w:val="none" w:sz="0" w:space="0" w:color="auto"/>
                <w:left w:val="none" w:sz="0" w:space="0" w:color="auto"/>
                <w:bottom w:val="none" w:sz="0" w:space="0" w:color="auto"/>
                <w:right w:val="none" w:sz="0" w:space="0" w:color="auto"/>
              </w:divBdr>
            </w:div>
          </w:divsChild>
        </w:div>
        <w:div w:id="1580408078">
          <w:marLeft w:val="0"/>
          <w:marRight w:val="0"/>
          <w:marTop w:val="0"/>
          <w:marBottom w:val="0"/>
          <w:divBdr>
            <w:top w:val="none" w:sz="0" w:space="0" w:color="auto"/>
            <w:left w:val="none" w:sz="0" w:space="0" w:color="auto"/>
            <w:bottom w:val="none" w:sz="0" w:space="0" w:color="auto"/>
            <w:right w:val="none" w:sz="0" w:space="0" w:color="auto"/>
          </w:divBdr>
          <w:divsChild>
            <w:div w:id="573394001">
              <w:marLeft w:val="0"/>
              <w:marRight w:val="0"/>
              <w:marTop w:val="0"/>
              <w:marBottom w:val="0"/>
              <w:divBdr>
                <w:top w:val="none" w:sz="0" w:space="0" w:color="auto"/>
                <w:left w:val="none" w:sz="0" w:space="0" w:color="auto"/>
                <w:bottom w:val="none" w:sz="0" w:space="0" w:color="auto"/>
                <w:right w:val="none" w:sz="0" w:space="0" w:color="auto"/>
              </w:divBdr>
              <w:divsChild>
                <w:div w:id="1546795029">
                  <w:marLeft w:val="0"/>
                  <w:marRight w:val="0"/>
                  <w:marTop w:val="0"/>
                  <w:marBottom w:val="0"/>
                  <w:divBdr>
                    <w:top w:val="none" w:sz="0" w:space="0" w:color="auto"/>
                    <w:left w:val="none" w:sz="0" w:space="0" w:color="auto"/>
                    <w:bottom w:val="none" w:sz="0" w:space="0" w:color="auto"/>
                    <w:right w:val="none" w:sz="0" w:space="0" w:color="auto"/>
                  </w:divBdr>
                  <w:divsChild>
                    <w:div w:id="2034767062">
                      <w:marLeft w:val="0"/>
                      <w:marRight w:val="0"/>
                      <w:marTop w:val="0"/>
                      <w:marBottom w:val="0"/>
                      <w:divBdr>
                        <w:top w:val="none" w:sz="0" w:space="0" w:color="auto"/>
                        <w:left w:val="none" w:sz="0" w:space="0" w:color="auto"/>
                        <w:bottom w:val="none" w:sz="0" w:space="0" w:color="auto"/>
                        <w:right w:val="none" w:sz="0" w:space="0" w:color="auto"/>
                      </w:divBdr>
                      <w:divsChild>
                        <w:div w:id="1435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76996">
      <w:bodyDiv w:val="1"/>
      <w:marLeft w:val="0"/>
      <w:marRight w:val="0"/>
      <w:marTop w:val="0"/>
      <w:marBottom w:val="0"/>
      <w:divBdr>
        <w:top w:val="none" w:sz="0" w:space="0" w:color="auto"/>
        <w:left w:val="none" w:sz="0" w:space="0" w:color="auto"/>
        <w:bottom w:val="none" w:sz="0" w:space="0" w:color="auto"/>
        <w:right w:val="none" w:sz="0" w:space="0" w:color="auto"/>
      </w:divBdr>
    </w:div>
    <w:div w:id="855464466">
      <w:bodyDiv w:val="1"/>
      <w:marLeft w:val="0"/>
      <w:marRight w:val="0"/>
      <w:marTop w:val="0"/>
      <w:marBottom w:val="0"/>
      <w:divBdr>
        <w:top w:val="none" w:sz="0" w:space="0" w:color="auto"/>
        <w:left w:val="none" w:sz="0" w:space="0" w:color="auto"/>
        <w:bottom w:val="none" w:sz="0" w:space="0" w:color="auto"/>
        <w:right w:val="none" w:sz="0" w:space="0" w:color="auto"/>
      </w:divBdr>
    </w:div>
    <w:div w:id="1008020422">
      <w:bodyDiv w:val="1"/>
      <w:marLeft w:val="0"/>
      <w:marRight w:val="0"/>
      <w:marTop w:val="0"/>
      <w:marBottom w:val="0"/>
      <w:divBdr>
        <w:top w:val="none" w:sz="0" w:space="0" w:color="auto"/>
        <w:left w:val="none" w:sz="0" w:space="0" w:color="auto"/>
        <w:bottom w:val="none" w:sz="0" w:space="0" w:color="auto"/>
        <w:right w:val="none" w:sz="0" w:space="0" w:color="auto"/>
      </w:divBdr>
    </w:div>
    <w:div w:id="1352561935">
      <w:bodyDiv w:val="1"/>
      <w:marLeft w:val="0"/>
      <w:marRight w:val="0"/>
      <w:marTop w:val="0"/>
      <w:marBottom w:val="0"/>
      <w:divBdr>
        <w:top w:val="none" w:sz="0" w:space="0" w:color="auto"/>
        <w:left w:val="none" w:sz="0" w:space="0" w:color="auto"/>
        <w:bottom w:val="none" w:sz="0" w:space="0" w:color="auto"/>
        <w:right w:val="none" w:sz="0" w:space="0" w:color="auto"/>
      </w:divBdr>
    </w:div>
    <w:div w:id="1477718221">
      <w:bodyDiv w:val="1"/>
      <w:marLeft w:val="0"/>
      <w:marRight w:val="0"/>
      <w:marTop w:val="0"/>
      <w:marBottom w:val="0"/>
      <w:divBdr>
        <w:top w:val="none" w:sz="0" w:space="0" w:color="auto"/>
        <w:left w:val="none" w:sz="0" w:space="0" w:color="auto"/>
        <w:bottom w:val="none" w:sz="0" w:space="0" w:color="auto"/>
        <w:right w:val="none" w:sz="0" w:space="0" w:color="auto"/>
      </w:divBdr>
    </w:div>
    <w:div w:id="1510757620">
      <w:bodyDiv w:val="1"/>
      <w:marLeft w:val="0"/>
      <w:marRight w:val="0"/>
      <w:marTop w:val="0"/>
      <w:marBottom w:val="0"/>
      <w:divBdr>
        <w:top w:val="none" w:sz="0" w:space="0" w:color="auto"/>
        <w:left w:val="none" w:sz="0" w:space="0" w:color="auto"/>
        <w:bottom w:val="none" w:sz="0" w:space="0" w:color="auto"/>
        <w:right w:val="none" w:sz="0" w:space="0" w:color="auto"/>
      </w:divBdr>
    </w:div>
    <w:div w:id="1598293118">
      <w:bodyDiv w:val="1"/>
      <w:marLeft w:val="0"/>
      <w:marRight w:val="0"/>
      <w:marTop w:val="0"/>
      <w:marBottom w:val="0"/>
      <w:divBdr>
        <w:top w:val="none" w:sz="0" w:space="0" w:color="auto"/>
        <w:left w:val="none" w:sz="0" w:space="0" w:color="auto"/>
        <w:bottom w:val="none" w:sz="0" w:space="0" w:color="auto"/>
        <w:right w:val="none" w:sz="0" w:space="0" w:color="auto"/>
      </w:divBdr>
    </w:div>
    <w:div w:id="1619020668">
      <w:bodyDiv w:val="1"/>
      <w:marLeft w:val="0"/>
      <w:marRight w:val="0"/>
      <w:marTop w:val="0"/>
      <w:marBottom w:val="0"/>
      <w:divBdr>
        <w:top w:val="none" w:sz="0" w:space="0" w:color="auto"/>
        <w:left w:val="none" w:sz="0" w:space="0" w:color="auto"/>
        <w:bottom w:val="none" w:sz="0" w:space="0" w:color="auto"/>
        <w:right w:val="none" w:sz="0" w:space="0" w:color="auto"/>
      </w:divBdr>
    </w:div>
    <w:div w:id="1697194418">
      <w:bodyDiv w:val="1"/>
      <w:marLeft w:val="0"/>
      <w:marRight w:val="0"/>
      <w:marTop w:val="0"/>
      <w:marBottom w:val="0"/>
      <w:divBdr>
        <w:top w:val="none" w:sz="0" w:space="0" w:color="auto"/>
        <w:left w:val="none" w:sz="0" w:space="0" w:color="auto"/>
        <w:bottom w:val="none" w:sz="0" w:space="0" w:color="auto"/>
        <w:right w:val="none" w:sz="0" w:space="0" w:color="auto"/>
      </w:divBdr>
    </w:div>
    <w:div w:id="1885098532">
      <w:bodyDiv w:val="1"/>
      <w:marLeft w:val="0"/>
      <w:marRight w:val="0"/>
      <w:marTop w:val="0"/>
      <w:marBottom w:val="0"/>
      <w:divBdr>
        <w:top w:val="none" w:sz="0" w:space="0" w:color="auto"/>
        <w:left w:val="none" w:sz="0" w:space="0" w:color="auto"/>
        <w:bottom w:val="none" w:sz="0" w:space="0" w:color="auto"/>
        <w:right w:val="none" w:sz="0" w:space="0" w:color="auto"/>
      </w:divBdr>
      <w:divsChild>
        <w:div w:id="350684005">
          <w:marLeft w:val="0"/>
          <w:marRight w:val="0"/>
          <w:marTop w:val="0"/>
          <w:marBottom w:val="0"/>
          <w:divBdr>
            <w:top w:val="none" w:sz="0" w:space="0" w:color="auto"/>
            <w:left w:val="none" w:sz="0" w:space="0" w:color="auto"/>
            <w:bottom w:val="none" w:sz="0" w:space="0" w:color="auto"/>
            <w:right w:val="none" w:sz="0" w:space="0" w:color="auto"/>
          </w:divBdr>
          <w:divsChild>
            <w:div w:id="478377959">
              <w:marLeft w:val="0"/>
              <w:marRight w:val="0"/>
              <w:marTop w:val="0"/>
              <w:marBottom w:val="0"/>
              <w:divBdr>
                <w:top w:val="none" w:sz="0" w:space="0" w:color="auto"/>
                <w:left w:val="none" w:sz="0" w:space="0" w:color="auto"/>
                <w:bottom w:val="none" w:sz="0" w:space="0" w:color="auto"/>
                <w:right w:val="none" w:sz="0" w:space="0" w:color="auto"/>
              </w:divBdr>
            </w:div>
          </w:divsChild>
        </w:div>
        <w:div w:id="1677490898">
          <w:marLeft w:val="0"/>
          <w:marRight w:val="0"/>
          <w:marTop w:val="0"/>
          <w:marBottom w:val="0"/>
          <w:divBdr>
            <w:top w:val="none" w:sz="0" w:space="0" w:color="auto"/>
            <w:left w:val="none" w:sz="0" w:space="0" w:color="auto"/>
            <w:bottom w:val="none" w:sz="0" w:space="0" w:color="auto"/>
            <w:right w:val="none" w:sz="0" w:space="0" w:color="auto"/>
          </w:divBdr>
          <w:divsChild>
            <w:div w:id="1234005889">
              <w:marLeft w:val="0"/>
              <w:marRight w:val="0"/>
              <w:marTop w:val="0"/>
              <w:marBottom w:val="0"/>
              <w:divBdr>
                <w:top w:val="none" w:sz="0" w:space="0" w:color="auto"/>
                <w:left w:val="none" w:sz="0" w:space="0" w:color="auto"/>
                <w:bottom w:val="none" w:sz="0" w:space="0" w:color="auto"/>
                <w:right w:val="none" w:sz="0" w:space="0" w:color="auto"/>
              </w:divBdr>
              <w:divsChild>
                <w:div w:id="592594183">
                  <w:marLeft w:val="0"/>
                  <w:marRight w:val="0"/>
                  <w:marTop w:val="0"/>
                  <w:marBottom w:val="0"/>
                  <w:divBdr>
                    <w:top w:val="none" w:sz="0" w:space="0" w:color="auto"/>
                    <w:left w:val="none" w:sz="0" w:space="0" w:color="auto"/>
                    <w:bottom w:val="none" w:sz="0" w:space="0" w:color="auto"/>
                    <w:right w:val="none" w:sz="0" w:space="0" w:color="auto"/>
                  </w:divBdr>
                  <w:divsChild>
                    <w:div w:id="1197934730">
                      <w:marLeft w:val="0"/>
                      <w:marRight w:val="0"/>
                      <w:marTop w:val="0"/>
                      <w:marBottom w:val="0"/>
                      <w:divBdr>
                        <w:top w:val="none" w:sz="0" w:space="0" w:color="auto"/>
                        <w:left w:val="none" w:sz="0" w:space="0" w:color="auto"/>
                        <w:bottom w:val="none" w:sz="0" w:space="0" w:color="auto"/>
                        <w:right w:val="none" w:sz="0" w:space="0" w:color="auto"/>
                      </w:divBdr>
                      <w:divsChild>
                        <w:div w:id="11532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11490">
      <w:bodyDiv w:val="1"/>
      <w:marLeft w:val="0"/>
      <w:marRight w:val="0"/>
      <w:marTop w:val="0"/>
      <w:marBottom w:val="0"/>
      <w:divBdr>
        <w:top w:val="none" w:sz="0" w:space="0" w:color="auto"/>
        <w:left w:val="none" w:sz="0" w:space="0" w:color="auto"/>
        <w:bottom w:val="none" w:sz="0" w:space="0" w:color="auto"/>
        <w:right w:val="none" w:sz="0" w:space="0" w:color="auto"/>
      </w:divBdr>
    </w:div>
    <w:div w:id="1990549512">
      <w:bodyDiv w:val="1"/>
      <w:marLeft w:val="0"/>
      <w:marRight w:val="0"/>
      <w:marTop w:val="0"/>
      <w:marBottom w:val="0"/>
      <w:divBdr>
        <w:top w:val="none" w:sz="0" w:space="0" w:color="auto"/>
        <w:left w:val="none" w:sz="0" w:space="0" w:color="auto"/>
        <w:bottom w:val="none" w:sz="0" w:space="0" w:color="auto"/>
        <w:right w:val="none" w:sz="0" w:space="0" w:color="auto"/>
      </w:divBdr>
      <w:divsChild>
        <w:div w:id="874654142">
          <w:marLeft w:val="0"/>
          <w:marRight w:val="0"/>
          <w:marTop w:val="0"/>
          <w:marBottom w:val="0"/>
          <w:divBdr>
            <w:top w:val="none" w:sz="0" w:space="0" w:color="auto"/>
            <w:left w:val="none" w:sz="0" w:space="0" w:color="auto"/>
            <w:bottom w:val="none" w:sz="0" w:space="0" w:color="auto"/>
            <w:right w:val="none" w:sz="0" w:space="0" w:color="auto"/>
          </w:divBdr>
          <w:divsChild>
            <w:div w:id="1364817653">
              <w:marLeft w:val="0"/>
              <w:marRight w:val="0"/>
              <w:marTop w:val="0"/>
              <w:marBottom w:val="0"/>
              <w:divBdr>
                <w:top w:val="none" w:sz="0" w:space="0" w:color="auto"/>
                <w:left w:val="none" w:sz="0" w:space="0" w:color="auto"/>
                <w:bottom w:val="none" w:sz="0" w:space="0" w:color="auto"/>
                <w:right w:val="none" w:sz="0" w:space="0" w:color="auto"/>
              </w:divBdr>
            </w:div>
            <w:div w:id="11582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6657">
      <w:bodyDiv w:val="1"/>
      <w:marLeft w:val="0"/>
      <w:marRight w:val="0"/>
      <w:marTop w:val="0"/>
      <w:marBottom w:val="0"/>
      <w:divBdr>
        <w:top w:val="none" w:sz="0" w:space="0" w:color="auto"/>
        <w:left w:val="none" w:sz="0" w:space="0" w:color="auto"/>
        <w:bottom w:val="none" w:sz="0" w:space="0" w:color="auto"/>
        <w:right w:val="none" w:sz="0" w:space="0" w:color="auto"/>
      </w:divBdr>
    </w:div>
    <w:div w:id="21371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p@brn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ladkova@pppbrn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rmak@trivis.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65A1-3ACF-49C5-8A1C-EBBE2EC7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16</Pages>
  <Words>3006</Words>
  <Characters>17738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Miloš Hudec</dc:creator>
  <cp:lastModifiedBy>Martinka</cp:lastModifiedBy>
  <cp:revision>32</cp:revision>
  <cp:lastPrinted>2017-10-24T05:46:00Z</cp:lastPrinted>
  <dcterms:created xsi:type="dcterms:W3CDTF">2022-10-01T16:30:00Z</dcterms:created>
  <dcterms:modified xsi:type="dcterms:W3CDTF">2022-12-01T18:14:00Z</dcterms:modified>
</cp:coreProperties>
</file>